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1E8C1C" w14:textId="31C63B55" w:rsidR="007163AB" w:rsidRDefault="0033449C">
      <w:pPr>
        <w:spacing w:after="0" w:line="360" w:lineRule="auto"/>
        <w:ind w:right="-71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Nr. 4R/123/1</w:t>
      </w:r>
      <w:r w:rsidR="008F5984">
        <w:rPr>
          <w:rFonts w:ascii="Times New Roman" w:eastAsia="Times New Roman" w:hAnsi="Times New Roman"/>
          <w:b/>
          <w:sz w:val="24"/>
          <w:szCs w:val="24"/>
        </w:rPr>
        <w:t>33</w:t>
      </w:r>
      <w:r>
        <w:rPr>
          <w:rFonts w:ascii="Times New Roman" w:eastAsia="Times New Roman" w:hAnsi="Times New Roman"/>
          <w:b/>
          <w:sz w:val="24"/>
          <w:szCs w:val="24"/>
        </w:rPr>
        <w:t>.10.2025</w:t>
      </w:r>
    </w:p>
    <w:p w14:paraId="77F1F99E" w14:textId="77777777" w:rsidR="007163AB" w:rsidRDefault="007163AB">
      <w:pPr>
        <w:widowControl w:val="0"/>
        <w:autoSpaceDE w:val="0"/>
        <w:autoSpaceDN w:val="0"/>
        <w:spacing w:before="90" w:after="0" w:line="360" w:lineRule="auto"/>
        <w:ind w:right="217"/>
        <w:jc w:val="right"/>
        <w:rPr>
          <w:rFonts w:ascii="Times New Roman" w:eastAsia="Times New Roman" w:hAnsi="Times New Roman"/>
          <w:sz w:val="24"/>
          <w:szCs w:val="24"/>
          <w:lang w:val="ro-RO" w:eastAsia="ro-RO" w:bidi="ro-RO"/>
        </w:rPr>
      </w:pPr>
    </w:p>
    <w:p w14:paraId="19020E5F" w14:textId="77777777" w:rsidR="007163AB" w:rsidRDefault="0033449C">
      <w:pPr>
        <w:spacing w:after="0" w:line="36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Dezbătut și avizat în Consiliul Profesoral din data de 13.10.2025</w:t>
      </w:r>
    </w:p>
    <w:p w14:paraId="7EEE229B" w14:textId="77777777" w:rsidR="007163AB" w:rsidRDefault="0033449C">
      <w:pPr>
        <w:spacing w:after="0" w:line="360" w:lineRule="auto"/>
        <w:jc w:val="right"/>
        <w:rPr>
          <w:rFonts w:ascii="Times New Roman" w:hAnsi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color w:val="000000"/>
          <w:sz w:val="24"/>
          <w:szCs w:val="24"/>
          <w:lang w:val="ro-RO"/>
        </w:rPr>
        <w:t>Aprobat în Consiliul de Administrația din data de 14.10.2025</w:t>
      </w:r>
    </w:p>
    <w:p w14:paraId="10B29B2F" w14:textId="77777777" w:rsidR="007163AB" w:rsidRDefault="007163AB">
      <w:pPr>
        <w:spacing w:after="0" w:line="360" w:lineRule="auto"/>
        <w:ind w:right="-71"/>
        <w:rPr>
          <w:rFonts w:ascii="Times New Roman" w:eastAsia="Times New Roman" w:hAnsi="Times New Roman"/>
          <w:b/>
          <w:sz w:val="32"/>
          <w:szCs w:val="32"/>
        </w:rPr>
      </w:pPr>
    </w:p>
    <w:p w14:paraId="2EF80BC1" w14:textId="77777777" w:rsidR="007163AB" w:rsidRDefault="007163AB">
      <w:pPr>
        <w:spacing w:after="0" w:line="360" w:lineRule="auto"/>
        <w:ind w:right="-71"/>
        <w:rPr>
          <w:rFonts w:ascii="Times New Roman" w:eastAsia="Times New Roman" w:hAnsi="Times New Roman"/>
          <w:b/>
          <w:sz w:val="32"/>
          <w:szCs w:val="32"/>
        </w:rPr>
      </w:pPr>
    </w:p>
    <w:p w14:paraId="7CE7AEFF" w14:textId="2FC379DC" w:rsidR="007163AB" w:rsidRDefault="007163AB">
      <w:pPr>
        <w:spacing w:after="0" w:line="360" w:lineRule="auto"/>
        <w:ind w:right="-71"/>
        <w:rPr>
          <w:rFonts w:ascii="Times New Roman" w:eastAsia="Times New Roman" w:hAnsi="Times New Roman"/>
          <w:b/>
          <w:sz w:val="32"/>
          <w:szCs w:val="32"/>
        </w:rPr>
      </w:pPr>
    </w:p>
    <w:p w14:paraId="5F315C34" w14:textId="77777777" w:rsidR="007163AB" w:rsidRDefault="007163AB">
      <w:pPr>
        <w:spacing w:after="0" w:line="360" w:lineRule="auto"/>
        <w:ind w:right="-71"/>
        <w:rPr>
          <w:rFonts w:ascii="Times New Roman" w:eastAsia="Times New Roman" w:hAnsi="Times New Roman"/>
          <w:b/>
          <w:sz w:val="32"/>
          <w:szCs w:val="32"/>
        </w:rPr>
      </w:pPr>
    </w:p>
    <w:p w14:paraId="03AB2291" w14:textId="77777777" w:rsidR="007163AB" w:rsidRDefault="007163AB">
      <w:pPr>
        <w:spacing w:after="0" w:line="360" w:lineRule="auto"/>
        <w:ind w:right="-71"/>
        <w:rPr>
          <w:rFonts w:ascii="Times New Roman" w:eastAsia="Times New Roman" w:hAnsi="Times New Roman"/>
          <w:b/>
          <w:sz w:val="32"/>
          <w:szCs w:val="32"/>
        </w:rPr>
      </w:pPr>
    </w:p>
    <w:p w14:paraId="5759C8D3" w14:textId="77777777" w:rsidR="007163AB" w:rsidRDefault="0033449C">
      <w:pPr>
        <w:spacing w:after="0" w:line="360" w:lineRule="auto"/>
        <w:ind w:left="90" w:right="59"/>
        <w:jc w:val="center"/>
        <w:rPr>
          <w:rFonts w:ascii="Times New Roman" w:eastAsia="Times New Roman" w:hAnsi="Times New Roman"/>
          <w:b/>
          <w:color w:val="00B050"/>
          <w:sz w:val="52"/>
          <w:szCs w:val="52"/>
        </w:rPr>
      </w:pPr>
      <w:r>
        <w:rPr>
          <w:rFonts w:ascii="Times New Roman" w:eastAsia="Times New Roman" w:hAnsi="Times New Roman"/>
          <w:b/>
          <w:color w:val="00B050"/>
          <w:sz w:val="52"/>
          <w:szCs w:val="52"/>
        </w:rPr>
        <w:t>PLAN OPERAȚIONAL</w:t>
      </w:r>
    </w:p>
    <w:p w14:paraId="2A7A30AD" w14:textId="77777777" w:rsidR="007163AB" w:rsidRDefault="0033449C">
      <w:pPr>
        <w:spacing w:before="10" w:after="0" w:line="360" w:lineRule="auto"/>
        <w:ind w:left="90" w:right="59"/>
        <w:jc w:val="center"/>
        <w:rPr>
          <w:rFonts w:ascii="Times New Roman" w:eastAsia="Times New Roman" w:hAnsi="Times New Roman"/>
          <w:b/>
          <w:color w:val="00B050"/>
          <w:sz w:val="52"/>
          <w:szCs w:val="52"/>
        </w:rPr>
      </w:pPr>
      <w:r>
        <w:rPr>
          <w:rFonts w:ascii="Times New Roman" w:eastAsia="Times New Roman" w:hAnsi="Times New Roman"/>
          <w:b/>
          <w:color w:val="00B050"/>
          <w:sz w:val="52"/>
          <w:szCs w:val="52"/>
        </w:rPr>
        <w:t>PENTRU ANUL ŞCOLAR 2025 – 2026</w:t>
      </w:r>
    </w:p>
    <w:p w14:paraId="2CAA3783" w14:textId="77777777" w:rsidR="007163AB" w:rsidRDefault="0033449C">
      <w:pPr>
        <w:spacing w:before="10" w:after="0" w:line="360" w:lineRule="auto"/>
        <w:ind w:right="-31"/>
        <w:jc w:val="center"/>
        <w:rPr>
          <w:rFonts w:ascii="Times New Roman" w:eastAsia="Times New Roman" w:hAnsi="Times New Roman"/>
          <w:b/>
          <w:color w:val="00B050"/>
          <w:sz w:val="52"/>
          <w:szCs w:val="52"/>
        </w:rPr>
      </w:pPr>
      <w:proofErr w:type="spellStart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>Grădinița</w:t>
      </w:r>
      <w:proofErr w:type="spellEnd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 xml:space="preserve"> cu Program </w:t>
      </w:r>
      <w:proofErr w:type="spellStart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>Prelungit</w:t>
      </w:r>
      <w:proofErr w:type="spellEnd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 xml:space="preserve"> „</w:t>
      </w:r>
      <w:proofErr w:type="spellStart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>Veseliei</w:t>
      </w:r>
      <w:proofErr w:type="spellEnd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 xml:space="preserve">” </w:t>
      </w:r>
      <w:proofErr w:type="spellStart"/>
      <w:r>
        <w:rPr>
          <w:rFonts w:ascii="Times New Roman" w:eastAsia="Times New Roman" w:hAnsi="Times New Roman"/>
          <w:b/>
          <w:bCs/>
          <w:color w:val="00B050"/>
          <w:sz w:val="52"/>
          <w:szCs w:val="52"/>
        </w:rPr>
        <w:t>Năvodari</w:t>
      </w:r>
      <w:proofErr w:type="spellEnd"/>
    </w:p>
    <w:p w14:paraId="19206E30" w14:textId="77777777" w:rsidR="007163AB" w:rsidRDefault="007163AB">
      <w:pPr>
        <w:spacing w:after="0" w:line="360" w:lineRule="auto"/>
        <w:ind w:left="3396" w:right="-71"/>
        <w:rPr>
          <w:rFonts w:ascii="Times New Roman" w:eastAsia="Times New Roman" w:hAnsi="Times New Roman"/>
          <w:b/>
          <w:sz w:val="32"/>
          <w:szCs w:val="32"/>
        </w:rPr>
      </w:pPr>
    </w:p>
    <w:p w14:paraId="0C2FF9DD" w14:textId="77777777" w:rsidR="007163AB" w:rsidRDefault="007163AB">
      <w:pPr>
        <w:spacing w:after="0" w:line="360" w:lineRule="auto"/>
        <w:ind w:left="3396" w:right="-71"/>
        <w:rPr>
          <w:rFonts w:ascii="Times New Roman" w:eastAsia="Times New Roman" w:hAnsi="Times New Roman"/>
          <w:sz w:val="32"/>
          <w:szCs w:val="32"/>
        </w:rPr>
      </w:pPr>
    </w:p>
    <w:p w14:paraId="27913F45" w14:textId="77777777" w:rsidR="007163AB" w:rsidRDefault="007163AB">
      <w:pPr>
        <w:spacing w:after="0" w:line="360" w:lineRule="auto"/>
        <w:ind w:left="3396" w:right="-71"/>
        <w:rPr>
          <w:rFonts w:ascii="Times New Roman" w:eastAsia="Times New Roman" w:hAnsi="Times New Roman"/>
          <w:sz w:val="32"/>
          <w:szCs w:val="32"/>
        </w:rPr>
      </w:pPr>
    </w:p>
    <w:p w14:paraId="0A350573" w14:textId="77777777" w:rsidR="007163AB" w:rsidRDefault="007163AB">
      <w:pPr>
        <w:spacing w:after="0" w:line="360" w:lineRule="auto"/>
        <w:ind w:left="3396" w:right="-71"/>
        <w:rPr>
          <w:rFonts w:ascii="Times New Roman" w:eastAsia="Times New Roman" w:hAnsi="Times New Roman"/>
          <w:sz w:val="32"/>
          <w:szCs w:val="32"/>
        </w:rPr>
      </w:pPr>
    </w:p>
    <w:p w14:paraId="2F1EB5EA" w14:textId="77777777" w:rsidR="007163AB" w:rsidRDefault="007163AB">
      <w:pPr>
        <w:spacing w:before="63" w:after="160" w:line="320" w:lineRule="exact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14:paraId="4835A122" w14:textId="77777777" w:rsidR="007163AB" w:rsidRDefault="007163AB">
      <w:pPr>
        <w:spacing w:before="63" w:after="160" w:line="320" w:lineRule="exact"/>
        <w:rPr>
          <w:rFonts w:ascii="Times New Roman" w:eastAsia="Times New Roman" w:hAnsi="Times New Roman"/>
          <w:b/>
          <w:sz w:val="32"/>
          <w:szCs w:val="32"/>
        </w:rPr>
      </w:pPr>
    </w:p>
    <w:p w14:paraId="4C7367FF" w14:textId="77777777" w:rsidR="007163AB" w:rsidRDefault="007163AB">
      <w:pPr>
        <w:ind w:right="689" w:firstLine="720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026988E4" w14:textId="77777777" w:rsidR="007163AB" w:rsidRDefault="0033449C">
      <w:pPr>
        <w:ind w:right="689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14:paraId="25B551D8" w14:textId="77777777" w:rsidR="007163AB" w:rsidRDefault="0033449C">
      <w:pPr>
        <w:ind w:right="689" w:firstLine="720"/>
        <w:jc w:val="right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Vețeanu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Valentina</w:t>
      </w:r>
    </w:p>
    <w:p w14:paraId="38119C18" w14:textId="77777777" w:rsidR="007163AB" w:rsidRDefault="007163AB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169E2049" w14:textId="77777777" w:rsidR="007163AB" w:rsidRDefault="003344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lastRenderedPageBreak/>
        <w:t>PLAN OPERAȚIONAL</w:t>
      </w:r>
    </w:p>
    <w:p w14:paraId="4B4942A5" w14:textId="77777777" w:rsidR="007163AB" w:rsidRDefault="003344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ŢINTE ŞI OPŢIUNI STRATEGICE</w:t>
      </w:r>
    </w:p>
    <w:p w14:paraId="548EA1A3" w14:textId="77777777" w:rsidR="007163AB" w:rsidRDefault="0033449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ANUL ȘCOLAR 2025-2026</w:t>
      </w:r>
    </w:p>
    <w:p w14:paraId="7EDBC10E" w14:textId="77777777" w:rsidR="007163AB" w:rsidRDefault="007163AB">
      <w:pPr>
        <w:spacing w:after="0" w:line="360" w:lineRule="auto"/>
        <w:jc w:val="both"/>
        <w:rPr>
          <w:rFonts w:ascii="Times New Roman" w:eastAsia="Times New Roman" w:hAnsi="Times New Roman"/>
          <w:bCs/>
          <w:color w:val="FF0000"/>
          <w:sz w:val="24"/>
          <w:szCs w:val="24"/>
        </w:rPr>
      </w:pPr>
    </w:p>
    <w:p w14:paraId="4F8A23EE" w14:textId="77777777" w:rsidR="007163AB" w:rsidRDefault="007163AB">
      <w:pPr>
        <w:spacing w:after="0" w:line="360" w:lineRule="auto"/>
        <w:jc w:val="both"/>
        <w:rPr>
          <w:rFonts w:ascii="Times New Roman" w:eastAsia="Times New Roman" w:hAnsi="Times New Roman"/>
          <w:bCs/>
          <w:color w:val="FF0000"/>
          <w:sz w:val="24"/>
          <w:szCs w:val="24"/>
        </w:rPr>
      </w:pPr>
    </w:p>
    <w:p w14:paraId="01914665" w14:textId="77777777" w:rsidR="007163AB" w:rsidRDefault="0033449C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implementarea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succes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strategiei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dezvoltare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unității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celor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mai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importante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activități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anul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2025-2026, am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transformat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strategia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într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-un plan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operațional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care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corelează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țintele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strategice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indicatorii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performanță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a</w:t>
      </w:r>
      <w:r>
        <w:rPr>
          <w:rFonts w:ascii="Times New Roman" w:eastAsia="Times New Roman" w:hAnsi="Times New Roman"/>
          <w:bCs/>
          <w:sz w:val="24"/>
          <w:szCs w:val="24"/>
        </w:rPr>
        <w:t>cest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an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școlar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dintre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țintele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propuse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instituțională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Grădiniței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 cu Program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Prelungit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 „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Veseliei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”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Năvodari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reflectate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bidi="ro-RO"/>
        </w:rPr>
        <w:t>în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bidi="ro-RO"/>
        </w:rPr>
        <w:t xml:space="preserve"> PDI</w:t>
      </w:r>
      <w:r>
        <w:rPr>
          <w:rFonts w:ascii="Times New Roman" w:eastAsia="Times New Roman" w:hAnsi="Times New Roman"/>
          <w:bCs/>
          <w:sz w:val="24"/>
          <w:szCs w:val="24"/>
        </w:rPr>
        <w:t xml:space="preserve">, am ales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să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punem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accentul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ținând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cont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resursele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alocate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, pe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țintele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prezentate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mai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jos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>:</w:t>
      </w:r>
    </w:p>
    <w:p w14:paraId="3D463781" w14:textId="77777777" w:rsidR="007163AB" w:rsidRDefault="007163AB">
      <w:pPr>
        <w:spacing w:after="0" w:line="36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41"/>
        <w:gridCol w:w="6613"/>
      </w:tblGrid>
      <w:tr w:rsidR="007163AB" w14:paraId="75960262" w14:textId="77777777">
        <w:trPr>
          <w:trHeight w:val="431"/>
        </w:trPr>
        <w:tc>
          <w:tcPr>
            <w:tcW w:w="3241" w:type="dxa"/>
            <w:shd w:val="clear" w:color="auto" w:fill="FBD4B4"/>
          </w:tcPr>
          <w:p w14:paraId="49CC2D26" w14:textId="77777777" w:rsidR="007163AB" w:rsidRDefault="0033449C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>ŢINTE STRATEGICE</w:t>
            </w:r>
          </w:p>
        </w:tc>
        <w:tc>
          <w:tcPr>
            <w:tcW w:w="6613" w:type="dxa"/>
            <w:shd w:val="clear" w:color="auto" w:fill="FBD4B4"/>
          </w:tcPr>
          <w:p w14:paraId="38ECF594" w14:textId="77777777" w:rsidR="007163AB" w:rsidRDefault="0033449C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>OPŢIUNI STRATEGICE</w:t>
            </w:r>
          </w:p>
        </w:tc>
      </w:tr>
      <w:tr w:rsidR="007163AB" w14:paraId="2E31F1D3" w14:textId="77777777">
        <w:trPr>
          <w:trHeight w:val="620"/>
        </w:trPr>
        <w:tc>
          <w:tcPr>
            <w:tcW w:w="3241" w:type="dxa"/>
            <w:vMerge w:val="restart"/>
            <w:shd w:val="clear" w:color="auto" w:fill="auto"/>
          </w:tcPr>
          <w:p w14:paraId="16E65EB8" w14:textId="77777777" w:rsidR="007163AB" w:rsidRDefault="0033449C">
            <w:pPr>
              <w:tabs>
                <w:tab w:val="left" w:pos="180"/>
                <w:tab w:val="left" w:pos="270"/>
                <w:tab w:val="left" w:pos="345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  <w:t>1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  <w:t>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  <w:tab/>
            </w:r>
            <w:bookmarkStart w:id="0" w:name="_Hlk144835768"/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  <w:t>Îmbunătățirea participării la educație prin dezvoltarea și promovarea unei educații incluzive și creșterea ratei de atragere și integrare în comunitatea preșcolară a tuturor categoriilor/grupurilor vulnerabile de copii.</w:t>
            </w:r>
            <w:bookmarkEnd w:id="0"/>
          </w:p>
        </w:tc>
        <w:tc>
          <w:tcPr>
            <w:tcW w:w="6613" w:type="dxa"/>
          </w:tcPr>
          <w:p w14:paraId="1ECC68BA" w14:textId="77777777" w:rsidR="007163AB" w:rsidRDefault="0033449C">
            <w:pPr>
              <w:numPr>
                <w:ilvl w:val="0"/>
                <w:numId w:val="1"/>
              </w:num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left="0"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>Opţiunea curriculară:</w:t>
            </w:r>
          </w:p>
          <w:p w14:paraId="22DA5DAC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a. Ameliorarea și flexibilizarea curriculum-ului.</w:t>
            </w:r>
          </w:p>
          <w:p w14:paraId="2E484882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b.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Adaptarea metodelor de predare-învățare la nevoile de incluziune și comunicare a copiilor.</w:t>
            </w:r>
          </w:p>
          <w:p w14:paraId="26125F79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c. Promovarea serviciilor educaţionale adaptate la copiii cu CES.</w:t>
            </w:r>
          </w:p>
          <w:p w14:paraId="29E559EF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 xml:space="preserve">d.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Dezvoltarea unor programe de educație diferențiată.</w:t>
            </w:r>
          </w:p>
          <w:p w14:paraId="5EB7E968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e. Creșterea gradului de corelare a tehnologiilor educaţionale, curriculumului, materialelor didactice cu nivelul de dezvoltare a copilului şi nevoile de învăţare.</w:t>
            </w:r>
          </w:p>
          <w:p w14:paraId="508234D7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f. Creșterea ratei de cuprindere în învă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ţăm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â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ntul preşcolar a copiilor cu CES</w:t>
            </w:r>
          </w:p>
        </w:tc>
      </w:tr>
      <w:tr w:rsidR="007163AB" w14:paraId="2993C15C" w14:textId="77777777">
        <w:trPr>
          <w:trHeight w:val="800"/>
        </w:trPr>
        <w:tc>
          <w:tcPr>
            <w:tcW w:w="3241" w:type="dxa"/>
            <w:vMerge/>
            <w:shd w:val="clear" w:color="auto" w:fill="auto"/>
          </w:tcPr>
          <w:p w14:paraId="4D16FDB3" w14:textId="77777777" w:rsidR="007163AB" w:rsidRDefault="007163AB">
            <w:pPr>
              <w:tabs>
                <w:tab w:val="left" w:pos="180"/>
                <w:tab w:val="left" w:pos="270"/>
                <w:tab w:val="left" w:pos="345"/>
              </w:tabs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060F91E6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 xml:space="preserve">2. Opţiunea – resurse umane: </w:t>
            </w:r>
          </w:p>
          <w:p w14:paraId="1E5CDE2D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a. Analiza resurselor umane existente în unitate în vederea acordării suportului educațional copiilor cu CES.</w:t>
            </w:r>
          </w:p>
          <w:p w14:paraId="6BC431F9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 xml:space="preserve">b. Formarea iniţială şi continuă a cadrelor didactice în domeniul 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educaţiei incluzive.</w:t>
            </w:r>
          </w:p>
          <w:p w14:paraId="60BDFE30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c. Asigurarea serviciilor de asistență psihopedagogică, prin colaborarea cu CJRAE.</w:t>
            </w:r>
          </w:p>
          <w:p w14:paraId="73CD6475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d. Cadrele didactice cunosc şi aplică prevederile actelor normative şi metodologice privind incluziunea şcolară a copiilor cu CES.</w:t>
            </w:r>
          </w:p>
        </w:tc>
      </w:tr>
      <w:tr w:rsidR="007163AB" w14:paraId="3CCE7E75" w14:textId="77777777">
        <w:trPr>
          <w:trHeight w:val="1376"/>
        </w:trPr>
        <w:tc>
          <w:tcPr>
            <w:tcW w:w="3241" w:type="dxa"/>
            <w:vMerge/>
            <w:shd w:val="clear" w:color="auto" w:fill="auto"/>
          </w:tcPr>
          <w:p w14:paraId="246DACC8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1E8A3DA4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 xml:space="preserve">3.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 xml:space="preserve">Opţiunea –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ro-RO" w:eastAsia="zh-CN"/>
              </w:rPr>
              <w:t>resurse materiale şi financiare:</w:t>
            </w:r>
          </w:p>
          <w:p w14:paraId="386B6CE8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a. Asigurarea condiţiilor materiale necesare și reorganizarea modalităților suport pentru asistența psihopedagogică adecvată și accesibilă tuturor copiilor cu cerințe educaționale speciale.</w:t>
            </w:r>
          </w:p>
          <w:p w14:paraId="0C3DE031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b. Adaptarea mediului şcolar la n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  <w:t>ecesităţile specifice ale copiilor cu cerinţe educaţionale speciale.</w:t>
            </w:r>
          </w:p>
        </w:tc>
      </w:tr>
      <w:tr w:rsidR="007163AB" w14:paraId="37C859B9" w14:textId="77777777">
        <w:tc>
          <w:tcPr>
            <w:tcW w:w="3241" w:type="dxa"/>
            <w:vMerge/>
            <w:shd w:val="clear" w:color="auto" w:fill="auto"/>
          </w:tcPr>
          <w:p w14:paraId="58D6335B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2C7D16A2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  <w:t xml:space="preserve">4. Opţiunea – relaţii cu comunitatea: </w:t>
            </w:r>
          </w:p>
          <w:p w14:paraId="55D9FFE5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a.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Activități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promovare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a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educației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incluzive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comunitate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creșterea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gradului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sensibilizare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opiniei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publice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problema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educaţiei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inclusive.</w:t>
            </w:r>
          </w:p>
          <w:p w14:paraId="273AD321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b.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Implicarea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comunității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viața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școlară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  <w:p w14:paraId="16C251C9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lastRenderedPageBreak/>
              <w:t xml:space="preserve">c.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Stabilirea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parteneriate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naţionale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internaţionale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în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dezvoltarea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şi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promovarea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educaţiei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incluzive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zh-CN"/>
              </w:rPr>
              <w:t>.</w:t>
            </w:r>
          </w:p>
        </w:tc>
      </w:tr>
      <w:tr w:rsidR="007163AB" w14:paraId="1BDF9E47" w14:textId="77777777">
        <w:trPr>
          <w:trHeight w:val="1241"/>
        </w:trPr>
        <w:tc>
          <w:tcPr>
            <w:tcW w:w="3241" w:type="dxa"/>
            <w:vMerge w:val="restart"/>
            <w:shd w:val="clear" w:color="auto" w:fill="auto"/>
          </w:tcPr>
          <w:p w14:paraId="641EE383" w14:textId="493A0F4A" w:rsidR="007163AB" w:rsidRDefault="008F5984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>2</w:t>
            </w:r>
            <w:r w:rsidR="0033449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. </w:t>
            </w:r>
            <w:bookmarkStart w:id="1" w:name="_Hlk144831890"/>
            <w:r w:rsidR="0033449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Creșterea vizibilității grădiniței în comunitat</w:t>
            </w:r>
            <w:r w:rsidR="0033449C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e prin dezvoltarea parteneriatelor educaționale locale, județene, naționale, în vederea îmbunătățirii prin experiențe noi a calității managementului instituțional.</w:t>
            </w:r>
            <w:bookmarkEnd w:id="1"/>
          </w:p>
        </w:tc>
        <w:tc>
          <w:tcPr>
            <w:tcW w:w="6613" w:type="dxa"/>
          </w:tcPr>
          <w:p w14:paraId="100AF79A" w14:textId="77777777" w:rsidR="007163AB" w:rsidRDefault="0033449C">
            <w:pPr>
              <w:numPr>
                <w:ilvl w:val="0"/>
                <w:numId w:val="2"/>
              </w:num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left="0" w:firstLine="1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bookmarkStart w:id="2" w:name="_Hlk170210094"/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>Opţiunea curriculară:</w:t>
            </w:r>
          </w:p>
          <w:p w14:paraId="0FC98EB6" w14:textId="77777777" w:rsidR="007163AB" w:rsidRDefault="0033449C">
            <w:pPr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Numirea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decizie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coordonatorului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extrașcolare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274A5B2" w14:textId="77777777" w:rsidR="007163AB" w:rsidRDefault="0033449C">
            <w:pPr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popularizarea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rezultatelor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curriculare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extracurriculare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rândul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părinţilor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00585BE" w14:textId="77777777" w:rsidR="007163AB" w:rsidRDefault="0033449C">
            <w:pPr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c. Se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edita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pliante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afişe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cuprinde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informaţii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despre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realizările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EE888F7" w14:textId="77777777" w:rsidR="007163AB" w:rsidRDefault="0033449C">
            <w:pPr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d. Se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asigura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informarea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comunităţii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locale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intermediul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mass-media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locală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9DB3562" w14:textId="77777777" w:rsidR="007163AB" w:rsidRDefault="0033449C">
            <w:pPr>
              <w:spacing w:after="0" w:line="240" w:lineRule="auto"/>
              <w:ind w:right="36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desfăşurarea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culturale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comunitate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99BDFA5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f.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Deschiderea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unităţi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alte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localităţi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schimbului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cultural.</w:t>
            </w:r>
            <w:bookmarkEnd w:id="2"/>
          </w:p>
        </w:tc>
      </w:tr>
      <w:tr w:rsidR="007163AB" w14:paraId="6792875C" w14:textId="77777777">
        <w:trPr>
          <w:trHeight w:val="260"/>
        </w:trPr>
        <w:tc>
          <w:tcPr>
            <w:tcW w:w="3241" w:type="dxa"/>
            <w:vMerge/>
            <w:shd w:val="clear" w:color="auto" w:fill="auto"/>
          </w:tcPr>
          <w:p w14:paraId="6CC7BB65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456CF4F9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3" w:name="_Hlk170210124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Opţiunea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: </w:t>
            </w:r>
          </w:p>
          <w:p w14:paraId="7FFEC1DB" w14:textId="77777777" w:rsidR="007163AB" w:rsidRDefault="0033449C">
            <w:pPr>
              <w:tabs>
                <w:tab w:val="left" w:pos="271"/>
              </w:tabs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bookmarkStart w:id="4" w:name="_Hlk128306040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a. </w:t>
            </w:r>
            <w:bookmarkEnd w:id="4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Implicarea educatoarelor și a părinţilor în derularea proiectelor existente.</w:t>
            </w:r>
          </w:p>
          <w:p w14:paraId="6B5FE0BF" w14:textId="77777777" w:rsidR="007163AB" w:rsidRDefault="0033449C">
            <w:pPr>
              <w:tabs>
                <w:tab w:val="left" w:pos="271"/>
              </w:tabs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b. Iniţializarea relaţiilor cu partenerii externi cu care să se facă schimbul de activităţi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propuse.</w:t>
            </w:r>
          </w:p>
          <w:p w14:paraId="583DF8B2" w14:textId="77777777" w:rsidR="007163AB" w:rsidRDefault="0033449C">
            <w:pPr>
              <w:tabs>
                <w:tab w:val="left" w:pos="271"/>
              </w:tabs>
              <w:autoSpaceDE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c. Popularizarea prin mass-media a factorilor implicaţi în activităţile de parteneriat.</w:t>
            </w:r>
          </w:p>
          <w:p w14:paraId="5C7AA180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>d. Motivarea participanţilor prin acordarea de premii.</w:t>
            </w:r>
            <w:bookmarkEnd w:id="3"/>
          </w:p>
        </w:tc>
      </w:tr>
      <w:tr w:rsidR="007163AB" w14:paraId="15423378" w14:textId="77777777">
        <w:trPr>
          <w:trHeight w:val="1241"/>
        </w:trPr>
        <w:tc>
          <w:tcPr>
            <w:tcW w:w="3241" w:type="dxa"/>
            <w:vMerge/>
            <w:shd w:val="clear" w:color="auto" w:fill="auto"/>
          </w:tcPr>
          <w:p w14:paraId="7B5FC8C8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24A6A43B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Opţiunea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financiare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14:paraId="27F743C7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5" w:name="_Hlk128306706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Atragerea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fondurilor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derulării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proiectelor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sponsorizări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donaţii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3EFE2B0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Alocarea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fonduri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achiziționarea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materialelor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promoționale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postere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pliante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flyere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).</w:t>
            </w:r>
          </w:p>
          <w:p w14:paraId="34D85906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logisticii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desfăşurarea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activităţilor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mediatizare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diseminarea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informaţiilor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6ADC01E9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Proiectul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buget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prevedea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fonduri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premierea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formaţiilor</w:t>
            </w:r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câştigătoare</w:t>
            </w:r>
            <w:bookmarkEnd w:id="5"/>
            <w:proofErr w:type="spellEnd"/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163AB" w14:paraId="63258FCF" w14:textId="77777777">
        <w:trPr>
          <w:trHeight w:val="1241"/>
        </w:trPr>
        <w:tc>
          <w:tcPr>
            <w:tcW w:w="3241" w:type="dxa"/>
            <w:vMerge/>
            <w:shd w:val="clear" w:color="auto" w:fill="auto"/>
          </w:tcPr>
          <w:p w14:paraId="27BD44C2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</w:tcPr>
          <w:p w14:paraId="230388DD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  <w:lang w:val="ro-RO"/>
              </w:rPr>
              <w:t xml:space="preserve">4. Opţiunea – relaţii cu comunitatea: </w:t>
            </w:r>
          </w:p>
          <w:p w14:paraId="59A65D93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Menținerea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deja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demarate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legături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E60C1B1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Extinderea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eficientizarea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respectiv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0F395B7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locale,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naționale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internaționale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largească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viziunea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asupra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viața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BC37554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</w:t>
            </w:r>
            <w:r>
              <w:rPr>
                <w:rFonts w:ascii="Times New Roman" w:hAnsi="Times New Roman"/>
                <w:sz w:val="24"/>
                <w:szCs w:val="24"/>
              </w:rPr>
              <w:t>ţiuni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imaginiii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4790E46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oportunităţi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163AB" w14:paraId="5924E2F8" w14:textId="77777777">
        <w:trPr>
          <w:trHeight w:val="1241"/>
        </w:trPr>
        <w:tc>
          <w:tcPr>
            <w:tcW w:w="3241" w:type="dxa"/>
            <w:vMerge w:val="restart"/>
            <w:shd w:val="clear" w:color="auto" w:fill="auto"/>
          </w:tcPr>
          <w:p w14:paraId="330AE61F" w14:textId="58A222A8" w:rsidR="007163AB" w:rsidRPr="008F5984" w:rsidRDefault="008F598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pacing w:val="-2"/>
                <w:position w:val="-1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lastRenderedPageBreak/>
              <w:t>3</w:t>
            </w:r>
            <w:r w:rsidR="0033449C" w:rsidRPr="008F5984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. </w:t>
            </w:r>
            <w:bookmarkStart w:id="6" w:name="_Hlk170210315"/>
            <w:r w:rsidR="0033449C" w:rsidRPr="008F5984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 xml:space="preserve">Creșterea calității procesului instructiv-educativ, în vederea dezvoltării armonioase a </w:t>
            </w:r>
            <w:r w:rsidR="0033449C" w:rsidRPr="008F5984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personalității copiilor, prin formarea și dezvoltarea competențelor acestora, precum și optimizarea procesului didactic din grădiniță prin utilizarea mijloacelor moderne de predare – învățare și comunicare, a tehnologiilor informației și comunicării.</w:t>
            </w:r>
            <w:bookmarkEnd w:id="6"/>
          </w:p>
          <w:p w14:paraId="442AF8A5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  <w:tcBorders>
              <w:bottom w:val="single" w:sz="4" w:space="0" w:color="auto"/>
            </w:tcBorders>
          </w:tcPr>
          <w:p w14:paraId="3F91B36C" w14:textId="77777777" w:rsidR="007163AB" w:rsidRDefault="0033449C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Opţiunea curriculară:</w:t>
            </w:r>
          </w:p>
          <w:p w14:paraId="539D1C23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7" w:name="_Hlk128417016"/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Elaborarea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analize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comparative,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evaluării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inițiale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finale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real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implementare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standardelor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D4D45C1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Utilizarea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-participativ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alternative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evaluare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879CB31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interasistențe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experiență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374D49D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monitorizarea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plecați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muncă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străinătate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prevenirii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absenteismului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40D859F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Introdu</w:t>
            </w:r>
            <w:r>
              <w:rPr>
                <w:rFonts w:ascii="Times New Roman" w:hAnsi="Times New Roman"/>
                <w:sz w:val="24"/>
                <w:szCs w:val="24"/>
              </w:rPr>
              <w:t>cerea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învăţare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mijloacelor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audio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vizuale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65CBDE88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Diversificarea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CDEOS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problematica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tehnologiei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comunicării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End w:id="7"/>
          </w:p>
        </w:tc>
      </w:tr>
      <w:tr w:rsidR="007163AB" w14:paraId="0061A1CF" w14:textId="77777777">
        <w:trPr>
          <w:trHeight w:val="1241"/>
        </w:trPr>
        <w:tc>
          <w:tcPr>
            <w:tcW w:w="3241" w:type="dxa"/>
            <w:vMerge/>
            <w:shd w:val="clear" w:color="auto" w:fill="auto"/>
          </w:tcPr>
          <w:p w14:paraId="77241C95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  <w:tcBorders>
              <w:bottom w:val="single" w:sz="4" w:space="0" w:color="auto"/>
            </w:tcBorders>
          </w:tcPr>
          <w:p w14:paraId="3F696DD3" w14:textId="77777777" w:rsidR="007163AB" w:rsidRDefault="0033449C">
            <w:pPr>
              <w:pStyle w:val="ListParagraph"/>
              <w:numPr>
                <w:ilvl w:val="0"/>
                <w:numId w:val="3"/>
              </w:num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Opţiunea – resurse umane:</w:t>
            </w:r>
          </w:p>
          <w:p w14:paraId="4AA70E7E" w14:textId="77777777" w:rsidR="007163AB" w:rsidRDefault="0033449C">
            <w:pPr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8" w:name="_Hlk170210371"/>
            <w:r>
              <w:rPr>
                <w:rFonts w:ascii="Times New Roman" w:hAnsi="Times New Roman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resurselor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resursei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conducerea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compartimentelor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05E3E59F" w14:textId="77777777" w:rsidR="007163AB" w:rsidRDefault="0033449C">
            <w:pPr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Preocuparea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constantă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managementului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educational.</w:t>
            </w:r>
          </w:p>
          <w:p w14:paraId="12ECC32E" w14:textId="77777777" w:rsidR="007163AB" w:rsidRDefault="0033449C">
            <w:pPr>
              <w:spacing w:after="0" w:line="240" w:lineRule="auto"/>
              <w:ind w:left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tot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normelor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securitate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sănătate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muncii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respectarea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acestora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menținerii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siguranță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derulării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optime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0087AF4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competențelor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digitale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specifice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inițială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bookmarkEnd w:id="8"/>
          </w:p>
        </w:tc>
      </w:tr>
      <w:tr w:rsidR="007163AB" w14:paraId="1273A6B9" w14:textId="77777777">
        <w:trPr>
          <w:trHeight w:val="620"/>
        </w:trPr>
        <w:tc>
          <w:tcPr>
            <w:tcW w:w="3241" w:type="dxa"/>
            <w:vMerge/>
            <w:shd w:val="clear" w:color="auto" w:fill="auto"/>
          </w:tcPr>
          <w:p w14:paraId="3C893A65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175F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3. Opţiunea –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ro-RO"/>
              </w:rPr>
              <w:t>resurse materiale şi financiare:</w:t>
            </w:r>
          </w:p>
          <w:p w14:paraId="3A978834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9" w:name="_Hlk128417105"/>
            <w:r>
              <w:rPr>
                <w:rFonts w:ascii="Times New Roman" w:hAnsi="Times New Roman"/>
                <w:color w:val="000000"/>
                <w:sz w:val="24"/>
                <w:szCs w:val="24"/>
                <w:lang w:val="ro-RO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fondurilor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amenajarea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corespunzătoare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destinate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derulării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procesului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25113EC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bazei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opționale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diversificate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5B762730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Îmbunătăţirea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infras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tructurii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digitale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reducerea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decalajelor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conectivitate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conectare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la internet,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creare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reţele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interne,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dotare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asigurare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suport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tehnic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).</w:t>
            </w:r>
          </w:p>
          <w:p w14:paraId="5ECA5033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Investiții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strategice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digitale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bookmarkEnd w:id="9"/>
          </w:p>
        </w:tc>
      </w:tr>
      <w:tr w:rsidR="007163AB" w14:paraId="038EE209" w14:textId="77777777">
        <w:trPr>
          <w:trHeight w:val="1241"/>
        </w:trPr>
        <w:tc>
          <w:tcPr>
            <w:tcW w:w="3241" w:type="dxa"/>
            <w:vMerge/>
            <w:shd w:val="clear" w:color="auto" w:fill="auto"/>
          </w:tcPr>
          <w:p w14:paraId="79CFB3C9" w14:textId="77777777" w:rsidR="007163AB" w:rsidRDefault="007163AB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zh-CN"/>
              </w:rPr>
            </w:pPr>
          </w:p>
        </w:tc>
        <w:tc>
          <w:tcPr>
            <w:tcW w:w="66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2925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ind w:left="1"/>
              <w:contextualSpacing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Opţiunea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relaţii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: </w:t>
            </w:r>
          </w:p>
          <w:p w14:paraId="6904457C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bookmarkStart w:id="10" w:name="_Hlk128417127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Colaborarea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Inspectoratul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instituțiile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abilitate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îmbunătățirii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performanțelor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3EA861A" w14:textId="77777777" w:rsidR="007163AB" w:rsidRDefault="0033449C">
            <w:pPr>
              <w:tabs>
                <w:tab w:val="left" w:pos="27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circulaţiei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fluenţei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informaţiei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la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nivel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managerial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către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comunitate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7278E67" w14:textId="77777777" w:rsidR="007163AB" w:rsidRDefault="0033449C">
            <w:pPr>
              <w:tabs>
                <w:tab w:val="left" w:pos="271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1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ro-RO" w:eastAsia="zh-C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Dez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voltarea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multiplicarea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achiziţionarea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mijloace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moderne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bookmarkEnd w:id="10"/>
          </w:p>
        </w:tc>
      </w:tr>
    </w:tbl>
    <w:p w14:paraId="7C4C6D96" w14:textId="77777777" w:rsidR="007163AB" w:rsidRDefault="007163AB"/>
    <w:p w14:paraId="1B150323" w14:textId="77777777" w:rsidR="007163AB" w:rsidRDefault="007163AB">
      <w:pPr>
        <w:tabs>
          <w:tab w:val="left" w:pos="972"/>
        </w:tabs>
      </w:pPr>
    </w:p>
    <w:p w14:paraId="10262212" w14:textId="77777777" w:rsidR="007163AB" w:rsidRDefault="0033449C">
      <w:pPr>
        <w:tabs>
          <w:tab w:val="left" w:pos="972"/>
        </w:tabs>
        <w:sectPr w:rsidR="007163AB">
          <w:headerReference w:type="default" r:id="rId8"/>
          <w:footerReference w:type="default" r:id="rId9"/>
          <w:headerReference w:type="first" r:id="rId10"/>
          <w:pgSz w:w="11907" w:h="16840"/>
          <w:pgMar w:top="864" w:right="720" w:bottom="720" w:left="1138" w:header="709" w:footer="709" w:gutter="0"/>
          <w:cols w:space="708"/>
          <w:titlePg/>
          <w:docGrid w:linePitch="360"/>
        </w:sectPr>
      </w:pPr>
      <w:r>
        <w:tab/>
      </w:r>
    </w:p>
    <w:p w14:paraId="21F5C38A" w14:textId="77777777" w:rsidR="007163AB" w:rsidRDefault="0033449C">
      <w:pPr>
        <w:rPr>
          <w:rFonts w:ascii="Times New Roman" w:hAnsi="Times New Roman"/>
          <w:sz w:val="24"/>
          <w:szCs w:val="24"/>
        </w:rPr>
      </w:pPr>
      <w:bookmarkStart w:id="12" w:name="_Hlk128508253"/>
      <w:r>
        <w:rPr>
          <w:rFonts w:ascii="Times New Roman" w:hAnsi="Times New Roman"/>
          <w:b/>
          <w:sz w:val="24"/>
          <w:szCs w:val="24"/>
        </w:rPr>
        <w:lastRenderedPageBreak/>
        <w:t>ŢINTA STRATEGICĂ</w:t>
      </w:r>
    </w:p>
    <w:p w14:paraId="6C5B450B" w14:textId="77777777" w:rsidR="007163AB" w:rsidRDefault="0033449C">
      <w:pPr>
        <w:pStyle w:val="ListParagraph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Îmbunătățirea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participării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educație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prin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dezvoltarea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promovarea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unei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educații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incluzive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creșterea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ratei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atragere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integrare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comunitatea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preșcolară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tuturor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categoriilor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/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grupurilor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vulnerabile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b/>
          <w:bCs/>
          <w:sz w:val="24"/>
          <w:szCs w:val="24"/>
          <w:lang w:val="en-US"/>
        </w:rPr>
        <w:t>copii</w:t>
      </w:r>
      <w:proofErr w:type="spellEnd"/>
      <w:r>
        <w:rPr>
          <w:rFonts w:ascii="Times New Roman" w:hAnsi="Times New Roman"/>
          <w:b/>
          <w:bCs/>
          <w:sz w:val="24"/>
          <w:szCs w:val="24"/>
          <w:lang w:val="en-US"/>
        </w:rPr>
        <w:t>.</w:t>
      </w:r>
    </w:p>
    <w:p w14:paraId="0474B4E1" w14:textId="77777777" w:rsidR="007163AB" w:rsidRDefault="0033449C">
      <w:pPr>
        <w:spacing w:after="0" w:line="240" w:lineRule="auto"/>
        <w:ind w:firstLine="36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1</w:t>
      </w:r>
      <w:r>
        <w:rPr>
          <w:rFonts w:ascii="Times New Roman" w:hAnsi="Times New Roman"/>
          <w:b/>
          <w:sz w:val="24"/>
          <w:szCs w:val="24"/>
        </w:rPr>
        <w:t xml:space="preserve">.1 </w:t>
      </w:r>
      <w:proofErr w:type="spellStart"/>
      <w:r>
        <w:rPr>
          <w:rFonts w:ascii="Times New Roman" w:hAnsi="Times New Roman"/>
          <w:b/>
          <w:sz w:val="24"/>
          <w:szCs w:val="24"/>
        </w:rPr>
        <w:t>Opţiunea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curriculară</w:t>
      </w:r>
      <w:proofErr w:type="spellEnd"/>
      <w:r>
        <w:rPr>
          <w:rFonts w:ascii="Times New Roman" w:hAnsi="Times New Roman"/>
          <w:b/>
          <w:sz w:val="24"/>
          <w:szCs w:val="24"/>
        </w:rPr>
        <w:t>:</w:t>
      </w:r>
    </w:p>
    <w:p w14:paraId="0C4BD536" w14:textId="77777777" w:rsidR="007163AB" w:rsidRDefault="0033449C">
      <w:pPr>
        <w:tabs>
          <w:tab w:val="left" w:pos="2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a. Ameliorarea și flexibilizarea curriculum-ului.</w:t>
      </w:r>
    </w:p>
    <w:p w14:paraId="543F384E" w14:textId="77777777" w:rsidR="007163AB" w:rsidRDefault="0033449C">
      <w:pPr>
        <w:tabs>
          <w:tab w:val="left" w:pos="2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b. Adaptarea metodelor de predare-învățare la nevoile de </w:t>
      </w:r>
      <w:r>
        <w:rPr>
          <w:rFonts w:ascii="Times New Roman" w:hAnsi="Times New Roman"/>
          <w:sz w:val="24"/>
          <w:szCs w:val="24"/>
          <w:lang w:val="ro-RO"/>
        </w:rPr>
        <w:t>incluziune și comunicare a copiilor.</w:t>
      </w:r>
    </w:p>
    <w:p w14:paraId="185FF150" w14:textId="77777777" w:rsidR="007163AB" w:rsidRDefault="0033449C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c. Promovarea serviciilor educaţionale adaptate la copiii cu CES.</w:t>
      </w:r>
    </w:p>
    <w:p w14:paraId="33B94FE6" w14:textId="77777777" w:rsidR="007163AB" w:rsidRDefault="0033449C">
      <w:pPr>
        <w:tabs>
          <w:tab w:val="left" w:pos="2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d. Dezvoltarea unor programe de educație diferențiată.</w:t>
      </w:r>
    </w:p>
    <w:p w14:paraId="673AE91E" w14:textId="77777777" w:rsidR="007163AB" w:rsidRDefault="0033449C">
      <w:pPr>
        <w:tabs>
          <w:tab w:val="left" w:pos="2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e. Creșterea gradului de corelare a tehnologiilor educaţionale, curriculumului, </w:t>
      </w:r>
      <w:r>
        <w:rPr>
          <w:rFonts w:ascii="Times New Roman" w:hAnsi="Times New Roman"/>
          <w:sz w:val="24"/>
          <w:szCs w:val="24"/>
          <w:lang w:val="ro-RO"/>
        </w:rPr>
        <w:t>materialelor didactice cu nivelul de dezvoltare a copilului şi nevoile de învăţare.</w:t>
      </w:r>
    </w:p>
    <w:p w14:paraId="5A0E1770" w14:textId="77777777" w:rsidR="007163AB" w:rsidRDefault="0033449C">
      <w:pPr>
        <w:tabs>
          <w:tab w:val="left" w:pos="271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f. Creșterea ratei de cuprindere în învăţămîntul preşcolar a copiilor cu CES.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570"/>
        <w:gridCol w:w="2738"/>
        <w:gridCol w:w="2929"/>
        <w:gridCol w:w="2602"/>
        <w:gridCol w:w="2172"/>
        <w:gridCol w:w="1494"/>
        <w:gridCol w:w="2340"/>
        <w:gridCol w:w="1530"/>
      </w:tblGrid>
      <w:tr w:rsidR="007163AB" w14:paraId="49CDD1DC" w14:textId="77777777">
        <w:tc>
          <w:tcPr>
            <w:tcW w:w="570" w:type="dxa"/>
            <w:shd w:val="clear" w:color="auto" w:fill="F4B083" w:themeFill="accent2" w:themeFillTint="99"/>
          </w:tcPr>
          <w:p w14:paraId="69A600F9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2738" w:type="dxa"/>
            <w:shd w:val="clear" w:color="auto" w:fill="F4B083" w:themeFill="accent2" w:themeFillTint="99"/>
          </w:tcPr>
          <w:p w14:paraId="20802FC5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Obiective</w:t>
            </w:r>
          </w:p>
        </w:tc>
        <w:tc>
          <w:tcPr>
            <w:tcW w:w="2929" w:type="dxa"/>
            <w:shd w:val="clear" w:color="auto" w:fill="F4B083" w:themeFill="accent2" w:themeFillTint="99"/>
          </w:tcPr>
          <w:p w14:paraId="70B54DD6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Acţiuni propuse</w:t>
            </w:r>
          </w:p>
        </w:tc>
        <w:tc>
          <w:tcPr>
            <w:tcW w:w="2602" w:type="dxa"/>
            <w:shd w:val="clear" w:color="auto" w:fill="F4B083" w:themeFill="accent2" w:themeFillTint="99"/>
          </w:tcPr>
          <w:p w14:paraId="76781090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Resurse umane, materiale, financiare</w:t>
            </w:r>
          </w:p>
        </w:tc>
        <w:tc>
          <w:tcPr>
            <w:tcW w:w="2172" w:type="dxa"/>
            <w:shd w:val="clear" w:color="auto" w:fill="F4B083" w:themeFill="accent2" w:themeFillTint="99"/>
          </w:tcPr>
          <w:p w14:paraId="77204E09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Responsabilități</w:t>
            </w:r>
          </w:p>
        </w:tc>
        <w:tc>
          <w:tcPr>
            <w:tcW w:w="1494" w:type="dxa"/>
            <w:shd w:val="clear" w:color="auto" w:fill="F4B083" w:themeFill="accent2" w:themeFillTint="99"/>
          </w:tcPr>
          <w:p w14:paraId="2D5E9480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Terme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n de realizare</w:t>
            </w:r>
          </w:p>
        </w:tc>
        <w:tc>
          <w:tcPr>
            <w:tcW w:w="2340" w:type="dxa"/>
            <w:shd w:val="clear" w:color="auto" w:fill="F4B083" w:themeFill="accent2" w:themeFillTint="99"/>
          </w:tcPr>
          <w:p w14:paraId="2073B543" w14:textId="77777777" w:rsidR="007163AB" w:rsidRDefault="0033449C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Indicatori de performanță</w:t>
            </w:r>
          </w:p>
        </w:tc>
        <w:tc>
          <w:tcPr>
            <w:tcW w:w="1530" w:type="dxa"/>
            <w:shd w:val="clear" w:color="auto" w:fill="F4B083" w:themeFill="accent2" w:themeFillTint="99"/>
          </w:tcPr>
          <w:p w14:paraId="11FD9F1D" w14:textId="77777777" w:rsidR="007163AB" w:rsidRDefault="0033449C">
            <w:pPr>
              <w:ind w:right="-18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Evaluare</w:t>
            </w:r>
          </w:p>
        </w:tc>
      </w:tr>
      <w:tr w:rsidR="007163AB" w14:paraId="16FD3FA4" w14:textId="77777777">
        <w:trPr>
          <w:trHeight w:val="1487"/>
        </w:trPr>
        <w:tc>
          <w:tcPr>
            <w:tcW w:w="570" w:type="dxa"/>
          </w:tcPr>
          <w:p w14:paraId="77F8B2D8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38" w:type="dxa"/>
          </w:tcPr>
          <w:p w14:paraId="1AF2051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fiecărui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studiu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defavorizate</w:t>
            </w:r>
            <w:proofErr w:type="spellEnd"/>
          </w:p>
        </w:tc>
        <w:tc>
          <w:tcPr>
            <w:tcW w:w="2929" w:type="dxa"/>
          </w:tcPr>
          <w:p w14:paraId="51B9867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date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certificat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orientare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aparținând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categoriilor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defavorizate</w:t>
            </w:r>
            <w:proofErr w:type="spellEnd"/>
          </w:p>
        </w:tc>
        <w:tc>
          <w:tcPr>
            <w:tcW w:w="2602" w:type="dxa"/>
          </w:tcPr>
          <w:p w14:paraId="55675D0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personal didactic auxiliar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172" w:type="dxa"/>
          </w:tcPr>
          <w:p w14:paraId="7969271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Secretar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494" w:type="dxa"/>
          </w:tcPr>
          <w:p w14:paraId="520E859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Permanent</w:t>
            </w:r>
          </w:p>
        </w:tc>
        <w:tc>
          <w:tcPr>
            <w:tcW w:w="2340" w:type="dxa"/>
          </w:tcPr>
          <w:p w14:paraId="1228981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Certificate C.E.S.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Anchete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Statistică</w:t>
            </w:r>
            <w:proofErr w:type="spellEnd"/>
          </w:p>
          <w:p w14:paraId="3A5FDC89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Completarea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fișelor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psihopedagogice</w:t>
            </w:r>
            <w:proofErr w:type="spellEnd"/>
          </w:p>
        </w:tc>
        <w:tc>
          <w:tcPr>
            <w:tcW w:w="1530" w:type="dxa"/>
          </w:tcPr>
          <w:p w14:paraId="0A9C4B5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date</w:t>
            </w:r>
          </w:p>
          <w:p w14:paraId="2903EF3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Fișe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psihopedagogice</w:t>
            </w:r>
            <w:proofErr w:type="spellEnd"/>
          </w:p>
        </w:tc>
      </w:tr>
      <w:tr w:rsidR="007163AB" w14:paraId="5B5AC2D7" w14:textId="77777777">
        <w:trPr>
          <w:trHeight w:val="1967"/>
        </w:trPr>
        <w:tc>
          <w:tcPr>
            <w:tcW w:w="570" w:type="dxa"/>
          </w:tcPr>
          <w:p w14:paraId="0C7F3991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38" w:type="dxa"/>
          </w:tcPr>
          <w:p w14:paraId="07D031FE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Întocmirea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</w:t>
            </w:r>
          </w:p>
          <w:p w14:paraId="591A873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intervenție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personalizate</w:t>
            </w:r>
            <w:proofErr w:type="spellEnd"/>
          </w:p>
        </w:tc>
        <w:tc>
          <w:tcPr>
            <w:tcW w:w="2929" w:type="dxa"/>
          </w:tcPr>
          <w:p w14:paraId="69C2D7D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PIP</w:t>
            </w:r>
          </w:p>
        </w:tc>
        <w:tc>
          <w:tcPr>
            <w:tcW w:w="2602" w:type="dxa"/>
          </w:tcPr>
          <w:p w14:paraId="72DF6B8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Beneficiarii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172" w:type="dxa"/>
          </w:tcPr>
          <w:p w14:paraId="002C459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</w:t>
            </w:r>
            <w:r>
              <w:rPr>
                <w:rFonts w:ascii="Times New Roman" w:hAnsi="Times New Roman"/>
                <w:sz w:val="24"/>
                <w:szCs w:val="24"/>
              </w:rPr>
              <w:t>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caz</w:t>
            </w:r>
            <w:proofErr w:type="spellEnd"/>
          </w:p>
        </w:tc>
        <w:tc>
          <w:tcPr>
            <w:tcW w:w="1494" w:type="dxa"/>
          </w:tcPr>
          <w:p w14:paraId="3D76E3A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Octombrie</w:t>
            </w:r>
            <w:proofErr w:type="spellEnd"/>
          </w:p>
        </w:tc>
        <w:tc>
          <w:tcPr>
            <w:tcW w:w="2340" w:type="dxa"/>
          </w:tcPr>
          <w:p w14:paraId="1508A58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intervenție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personalizate</w:t>
            </w:r>
            <w:proofErr w:type="spellEnd"/>
          </w:p>
          <w:p w14:paraId="07C24FA9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Curriculum-ul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adaptat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</w:t>
            </w:r>
          </w:p>
        </w:tc>
        <w:tc>
          <w:tcPr>
            <w:tcW w:w="1530" w:type="dxa"/>
          </w:tcPr>
          <w:p w14:paraId="4476BB4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PIP</w:t>
            </w:r>
          </w:p>
          <w:p w14:paraId="19FC0F3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Planificări</w:t>
            </w:r>
            <w:proofErr w:type="spellEnd"/>
          </w:p>
          <w:p w14:paraId="75E0FBE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Curriculum</w:t>
            </w:r>
          </w:p>
          <w:p w14:paraId="532C08C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adaptat</w:t>
            </w:r>
            <w:proofErr w:type="spellEnd"/>
          </w:p>
        </w:tc>
      </w:tr>
      <w:tr w:rsidR="007163AB" w14:paraId="28B916A4" w14:textId="77777777">
        <w:trPr>
          <w:trHeight w:val="2063"/>
        </w:trPr>
        <w:tc>
          <w:tcPr>
            <w:tcW w:w="570" w:type="dxa"/>
          </w:tcPr>
          <w:p w14:paraId="43F1A38C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2738" w:type="dxa"/>
          </w:tcPr>
          <w:p w14:paraId="281C0BD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Optimizarea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didactic-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derularea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consiliere</w:t>
            </w:r>
            <w:proofErr w:type="spellEnd"/>
          </w:p>
        </w:tc>
        <w:tc>
          <w:tcPr>
            <w:tcW w:w="2929" w:type="dxa"/>
          </w:tcPr>
          <w:p w14:paraId="56FF637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anumite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  <w:p w14:paraId="1E96B73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Abordarea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vizeze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egalitatea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șanselor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educație</w:t>
            </w:r>
            <w:proofErr w:type="spellEnd"/>
          </w:p>
        </w:tc>
        <w:tc>
          <w:tcPr>
            <w:tcW w:w="2602" w:type="dxa"/>
          </w:tcPr>
          <w:p w14:paraId="16FEEE8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172" w:type="dxa"/>
          </w:tcPr>
          <w:p w14:paraId="4D108F9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494" w:type="dxa"/>
          </w:tcPr>
          <w:p w14:paraId="0F60C38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</w:t>
            </w:r>
            <w:r>
              <w:rPr>
                <w:rFonts w:ascii="Times New Roman" w:hAnsi="Times New Roman"/>
                <w:sz w:val="24"/>
                <w:szCs w:val="24"/>
              </w:rPr>
              <w:t>nificării</w:t>
            </w:r>
            <w:proofErr w:type="spellEnd"/>
          </w:p>
        </w:tc>
        <w:tc>
          <w:tcPr>
            <w:tcW w:w="2340" w:type="dxa"/>
          </w:tcPr>
          <w:p w14:paraId="0E3A1D0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modul</w:t>
            </w:r>
            <w:proofErr w:type="spellEnd"/>
          </w:p>
          <w:p w14:paraId="6678B9E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abordată</w:t>
            </w:r>
            <w:proofErr w:type="spellEnd"/>
          </w:p>
        </w:tc>
        <w:tc>
          <w:tcPr>
            <w:tcW w:w="1530" w:type="dxa"/>
          </w:tcPr>
          <w:p w14:paraId="4081F39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Tematica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</w:p>
          <w:p w14:paraId="546AEC0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Calendarul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  <w:p w14:paraId="24EDB245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DDCBFDB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163AB" w14:paraId="1B85A1FF" w14:textId="77777777">
        <w:trPr>
          <w:trHeight w:val="1970"/>
        </w:trPr>
        <w:tc>
          <w:tcPr>
            <w:tcW w:w="570" w:type="dxa"/>
          </w:tcPr>
          <w:p w14:paraId="5FA66280" w14:textId="77777777" w:rsidR="007163AB" w:rsidRDefault="0033449C">
            <w:pPr>
              <w:spacing w:after="0"/>
              <w:ind w:left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2738" w:type="dxa"/>
          </w:tcPr>
          <w:p w14:paraId="0D1DA8F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</w:t>
            </w:r>
          </w:p>
        </w:tc>
        <w:tc>
          <w:tcPr>
            <w:tcW w:w="2929" w:type="dxa"/>
          </w:tcPr>
          <w:p w14:paraId="45E6A9E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diferențiat</w:t>
            </w:r>
            <w:proofErr w:type="spellEnd"/>
          </w:p>
          <w:p w14:paraId="3D10A49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</w:p>
        </w:tc>
        <w:tc>
          <w:tcPr>
            <w:tcW w:w="2602" w:type="dxa"/>
          </w:tcPr>
          <w:p w14:paraId="4285F12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172" w:type="dxa"/>
          </w:tcPr>
          <w:p w14:paraId="2780E13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494" w:type="dxa"/>
          </w:tcPr>
          <w:p w14:paraId="164C235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Permanent</w:t>
            </w:r>
          </w:p>
        </w:tc>
        <w:tc>
          <w:tcPr>
            <w:tcW w:w="2340" w:type="dxa"/>
          </w:tcPr>
          <w:p w14:paraId="01F3A05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lucru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diferențiat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</w:p>
          <w:p w14:paraId="7A5AC8C6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14:paraId="07D5435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portofolii</w:t>
            </w:r>
            <w:proofErr w:type="spellEnd"/>
          </w:p>
        </w:tc>
      </w:tr>
    </w:tbl>
    <w:p w14:paraId="70A4865B" w14:textId="77777777" w:rsidR="007163AB" w:rsidRDefault="007163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72C33F46" w14:textId="77777777" w:rsidR="007163AB" w:rsidRDefault="007163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475F6820" w14:textId="77777777" w:rsidR="007163AB" w:rsidRDefault="0033449C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.2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Opţiunea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resurse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umane</w:t>
      </w:r>
      <w:proofErr w:type="spellEnd"/>
    </w:p>
    <w:p w14:paraId="322A6BAB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sz w:val="24"/>
          <w:szCs w:val="24"/>
        </w:rPr>
        <w:t>Analiza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resurselor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umane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existente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unitate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vederea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acordării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suportului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educațional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copiilor</w:t>
      </w:r>
      <w:proofErr w:type="spellEnd"/>
      <w:r>
        <w:rPr>
          <w:rFonts w:ascii="Times New Roman" w:hAnsi="Times New Roman"/>
          <w:sz w:val="24"/>
          <w:szCs w:val="24"/>
        </w:rPr>
        <w:t xml:space="preserve"> cu CES.</w:t>
      </w:r>
    </w:p>
    <w:p w14:paraId="20714302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sz w:val="24"/>
          <w:szCs w:val="24"/>
        </w:rPr>
        <w:t>Formarea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iniţială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continuă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cadrelor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didactice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domeniul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educaţiei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incluzive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4246CEF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sz w:val="24"/>
          <w:szCs w:val="24"/>
        </w:rPr>
        <w:t>Asigurarea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serviciilor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asistență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psihopedagogică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</w:rPr>
        <w:t>prin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colaborarea</w:t>
      </w:r>
      <w:proofErr w:type="spellEnd"/>
      <w:r>
        <w:rPr>
          <w:rFonts w:ascii="Times New Roman" w:hAnsi="Times New Roman"/>
          <w:sz w:val="24"/>
          <w:szCs w:val="24"/>
        </w:rPr>
        <w:t xml:space="preserve"> cu CJRAE.</w:t>
      </w:r>
    </w:p>
    <w:p w14:paraId="7473D20E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sz w:val="24"/>
          <w:szCs w:val="24"/>
        </w:rPr>
        <w:t>Cadrele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didactice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cunosc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aplică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prevederile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actelor</w:t>
      </w:r>
      <w:proofErr w:type="spellEnd"/>
      <w:r>
        <w:rPr>
          <w:rFonts w:ascii="Times New Roman" w:hAnsi="Times New Roman"/>
          <w:sz w:val="24"/>
          <w:szCs w:val="24"/>
        </w:rPr>
        <w:t xml:space="preserve"> normative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metodologice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privind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incluziunea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şcolară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copiilor</w:t>
      </w:r>
      <w:proofErr w:type="spellEnd"/>
      <w:r>
        <w:rPr>
          <w:rFonts w:ascii="Times New Roman" w:hAnsi="Times New Roman"/>
          <w:sz w:val="24"/>
          <w:szCs w:val="24"/>
        </w:rPr>
        <w:t xml:space="preserve"> cu CES.</w:t>
      </w:r>
    </w:p>
    <w:p w14:paraId="1A4E5CFF" w14:textId="77777777" w:rsidR="007163AB" w:rsidRDefault="007163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B526A7E" w14:textId="77777777" w:rsidR="007163AB" w:rsidRDefault="007163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3CC4508" w14:textId="77777777" w:rsidR="007163AB" w:rsidRDefault="007163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E8114E7" w14:textId="77777777" w:rsidR="007163AB" w:rsidRDefault="007163A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610"/>
        <w:gridCol w:w="3060"/>
        <w:gridCol w:w="2610"/>
        <w:gridCol w:w="2070"/>
        <w:gridCol w:w="1620"/>
        <w:gridCol w:w="2250"/>
        <w:gridCol w:w="1530"/>
      </w:tblGrid>
      <w:tr w:rsidR="007163AB" w14:paraId="6E0CC2FE" w14:textId="77777777">
        <w:tc>
          <w:tcPr>
            <w:tcW w:w="625" w:type="dxa"/>
            <w:shd w:val="clear" w:color="auto" w:fill="F4B083" w:themeFill="accent2" w:themeFillTint="99"/>
          </w:tcPr>
          <w:p w14:paraId="790BC95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10" w:type="dxa"/>
            <w:shd w:val="clear" w:color="auto" w:fill="F4B083" w:themeFill="accent2" w:themeFillTint="99"/>
          </w:tcPr>
          <w:p w14:paraId="54371BB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3060" w:type="dxa"/>
            <w:shd w:val="clear" w:color="auto" w:fill="F4B083" w:themeFill="accent2" w:themeFillTint="99"/>
          </w:tcPr>
          <w:p w14:paraId="6130107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0BF50AF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52B255C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1E90DDE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369CB18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452F84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4FFA8F20" w14:textId="77777777">
        <w:trPr>
          <w:trHeight w:val="2843"/>
        </w:trPr>
        <w:tc>
          <w:tcPr>
            <w:tcW w:w="625" w:type="dxa"/>
          </w:tcPr>
          <w:p w14:paraId="7AA1715F" w14:textId="77777777" w:rsidR="007163AB" w:rsidRDefault="003344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10" w:type="dxa"/>
          </w:tcPr>
          <w:p w14:paraId="1E874752" w14:textId="77777777" w:rsidR="007163AB" w:rsidRDefault="003344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cunosc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aplică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prevederile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normative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metodologice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privind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incluziunea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şcolară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</w:t>
            </w:r>
            <w:r>
              <w:rPr>
                <w:rFonts w:ascii="Times New Roman" w:eastAsia="Times New Roman" w:hAnsi="Times New Roman"/>
                <w:sz w:val="24"/>
                <w:szCs w:val="24"/>
                <w:lang w:val="ro-RO" w:eastAsia="ar-SA"/>
              </w:rPr>
              <w:t xml:space="preserve"> și a celo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r ce aparțin unor grupuri vulnerabile</w:t>
            </w:r>
          </w:p>
        </w:tc>
        <w:tc>
          <w:tcPr>
            <w:tcW w:w="3060" w:type="dxa"/>
          </w:tcPr>
          <w:p w14:paraId="46C7C75E" w14:textId="77777777" w:rsidR="007163AB" w:rsidRDefault="003344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Organizarea de activități de formare și informare a cadrelor didactice privind problematica copiilor ce aparțin unor grupuri vulnerabile din punct de vedere educațional (CES, cu situații socio-economice dific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ile, cu părinții plecați în străinătate etc.)</w:t>
            </w:r>
          </w:p>
        </w:tc>
        <w:tc>
          <w:tcPr>
            <w:tcW w:w="2610" w:type="dxa"/>
          </w:tcPr>
          <w:p w14:paraId="79382BEC" w14:textId="77777777" w:rsidR="007163AB" w:rsidRDefault="003344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Furnizorii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eastAsia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furnizorilor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specializate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proceduri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specifice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7AFA0793" w14:textId="77777777" w:rsidR="007163AB" w:rsidRDefault="003344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Comisia pentru formare şi dezvoltare în cariera didactică</w:t>
            </w:r>
          </w:p>
        </w:tc>
        <w:tc>
          <w:tcPr>
            <w:tcW w:w="1620" w:type="dxa"/>
          </w:tcPr>
          <w:p w14:paraId="65018291" w14:textId="77777777" w:rsidR="007163AB" w:rsidRDefault="003344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sz w:val="24"/>
                <w:szCs w:val="24"/>
              </w:rPr>
              <w:t>alendarului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</w:p>
        </w:tc>
        <w:tc>
          <w:tcPr>
            <w:tcW w:w="2250" w:type="dxa"/>
          </w:tcPr>
          <w:p w14:paraId="05FAF1BC" w14:textId="77777777" w:rsidR="007163AB" w:rsidRDefault="003344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cunosc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proporție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100%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problematica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incluziunii</w:t>
            </w:r>
            <w:proofErr w:type="spellEnd"/>
          </w:p>
        </w:tc>
        <w:tc>
          <w:tcPr>
            <w:tcW w:w="1530" w:type="dxa"/>
          </w:tcPr>
          <w:p w14:paraId="071872D8" w14:textId="77777777" w:rsidR="007163AB" w:rsidRDefault="003344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Rata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participare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</w:rPr>
              <w:t>n</w:t>
            </w:r>
            <w:r>
              <w:rPr>
                <w:rFonts w:ascii="Times New Roman" w:hAnsi="Times New Roman"/>
                <w:sz w:val="24"/>
                <w:szCs w:val="24"/>
              </w:rPr>
              <w:t>umărul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adeverințe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diplome</w:t>
            </w:r>
            <w:proofErr w:type="spellEnd"/>
          </w:p>
        </w:tc>
      </w:tr>
      <w:tr w:rsidR="007163AB" w14:paraId="3F0B80AA" w14:textId="77777777">
        <w:trPr>
          <w:trHeight w:val="1616"/>
        </w:trPr>
        <w:tc>
          <w:tcPr>
            <w:tcW w:w="625" w:type="dxa"/>
          </w:tcPr>
          <w:p w14:paraId="5A51A37A" w14:textId="77777777" w:rsidR="007163AB" w:rsidRDefault="003344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10" w:type="dxa"/>
          </w:tcPr>
          <w:p w14:paraId="08F96BE5" w14:textId="77777777" w:rsidR="007163AB" w:rsidRDefault="0033449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psihopedagogică</w:t>
            </w:r>
            <w:proofErr w:type="spellEnd"/>
          </w:p>
        </w:tc>
        <w:tc>
          <w:tcPr>
            <w:tcW w:w="3060" w:type="dxa"/>
          </w:tcPr>
          <w:p w14:paraId="63ACEB3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specializate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acordarea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asistenţei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didactic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protocol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CJRAE,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</w:t>
            </w:r>
            <w:proofErr w:type="spellEnd"/>
          </w:p>
        </w:tc>
        <w:tc>
          <w:tcPr>
            <w:tcW w:w="2610" w:type="dxa"/>
          </w:tcPr>
          <w:p w14:paraId="7BC93BBA" w14:textId="77777777" w:rsidR="007163AB" w:rsidRDefault="003344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Legislația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vigoare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suport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special</w:t>
            </w:r>
            <w:r>
              <w:rPr>
                <w:rFonts w:ascii="Times New Roman" w:hAnsi="Times New Roman"/>
                <w:sz w:val="24"/>
                <w:szCs w:val="24"/>
              </w:rPr>
              <w:t>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strategii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sponsorizări</w:t>
            </w:r>
            <w:proofErr w:type="spellEnd"/>
          </w:p>
        </w:tc>
        <w:tc>
          <w:tcPr>
            <w:tcW w:w="2070" w:type="dxa"/>
          </w:tcPr>
          <w:p w14:paraId="72055417" w14:textId="77777777" w:rsidR="007163AB" w:rsidRDefault="003344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CJRAE,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</w:t>
            </w:r>
            <w:proofErr w:type="spellEnd"/>
          </w:p>
        </w:tc>
        <w:tc>
          <w:tcPr>
            <w:tcW w:w="1620" w:type="dxa"/>
          </w:tcPr>
          <w:p w14:paraId="5177EA92" w14:textId="77777777" w:rsidR="007163AB" w:rsidRDefault="0033449C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006EB26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categorii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vulnerabile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beneficia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psihopedagogică</w:t>
            </w:r>
            <w:proofErr w:type="spellEnd"/>
          </w:p>
        </w:tc>
        <w:tc>
          <w:tcPr>
            <w:tcW w:w="1530" w:type="dxa"/>
          </w:tcPr>
          <w:p w14:paraId="31BE678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0960DD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</w:p>
          <w:p w14:paraId="479DE31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Lista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asistați</w:t>
            </w:r>
            <w:proofErr w:type="spellEnd"/>
          </w:p>
          <w:p w14:paraId="0F1E7DE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recuperare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FD1648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Registrul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evidență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didactic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</w:t>
            </w:r>
            <w:proofErr w:type="spellEnd"/>
          </w:p>
        </w:tc>
      </w:tr>
    </w:tbl>
    <w:p w14:paraId="3753D4DF" w14:textId="77777777" w:rsidR="007163AB" w:rsidRDefault="007163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261A440F" w14:textId="77777777" w:rsidR="007163AB" w:rsidRDefault="007163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58B1AD25" w14:textId="77777777" w:rsidR="007163AB" w:rsidRDefault="007163AB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14:paraId="334C3909" w14:textId="77777777" w:rsidR="007163AB" w:rsidRDefault="0033449C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lastRenderedPageBreak/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.3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Opţiunea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resurse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materiale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financiare</w:t>
      </w:r>
      <w:proofErr w:type="spellEnd"/>
    </w:p>
    <w:p w14:paraId="0E34EAE2" w14:textId="77777777" w:rsidR="007163AB" w:rsidRDefault="0033449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sz w:val="24"/>
          <w:szCs w:val="24"/>
        </w:rPr>
        <w:t>Asigurarea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condiţiilor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materiale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necesare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reorganizarea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modalităților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suport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pentru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asistența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psihopedagogică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adecvată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accesibilă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tuturor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copiilor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cerințe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educaționale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1F23A710" w14:textId="77777777" w:rsidR="007163AB" w:rsidRDefault="0033449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sz w:val="24"/>
          <w:szCs w:val="24"/>
        </w:rPr>
        <w:t>Adaptarea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mediului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şcolar</w:t>
      </w:r>
      <w:proofErr w:type="spellEnd"/>
      <w:r>
        <w:rPr>
          <w:rFonts w:ascii="Times New Roman" w:hAnsi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</w:rPr>
        <w:t>necesităţile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specifice</w:t>
      </w:r>
      <w:proofErr w:type="spellEnd"/>
      <w:r>
        <w:rPr>
          <w:rFonts w:ascii="Times New Roman" w:hAnsi="Times New Roman"/>
          <w:sz w:val="24"/>
          <w:szCs w:val="24"/>
        </w:rPr>
        <w:t xml:space="preserve"> ale </w:t>
      </w:r>
      <w:proofErr w:type="spellStart"/>
      <w:r>
        <w:rPr>
          <w:rFonts w:ascii="Times New Roman" w:hAnsi="Times New Roman"/>
          <w:sz w:val="24"/>
          <w:szCs w:val="24"/>
        </w:rPr>
        <w:t>copiilor</w:t>
      </w:r>
      <w:proofErr w:type="spellEnd"/>
      <w:r>
        <w:rPr>
          <w:rFonts w:ascii="Times New Roman" w:hAnsi="Times New Roman"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</w:rPr>
        <w:t>cerinţe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educaţionale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speciale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ook w:val="04A0" w:firstRow="1" w:lastRow="0" w:firstColumn="1" w:lastColumn="0" w:noHBand="0" w:noVBand="1"/>
      </w:tblPr>
      <w:tblGrid>
        <w:gridCol w:w="570"/>
        <w:gridCol w:w="2636"/>
        <w:gridCol w:w="3022"/>
        <w:gridCol w:w="2553"/>
        <w:gridCol w:w="2089"/>
        <w:gridCol w:w="1609"/>
        <w:gridCol w:w="2362"/>
        <w:gridCol w:w="1534"/>
      </w:tblGrid>
      <w:tr w:rsidR="007163AB" w14:paraId="67B4EF8C" w14:textId="77777777">
        <w:tc>
          <w:tcPr>
            <w:tcW w:w="570" w:type="dxa"/>
            <w:shd w:val="clear" w:color="auto" w:fill="F4B083" w:themeFill="accent2" w:themeFillTint="99"/>
          </w:tcPr>
          <w:p w14:paraId="35CCC4D0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36" w:type="dxa"/>
            <w:shd w:val="clear" w:color="auto" w:fill="F4B083" w:themeFill="accent2" w:themeFillTint="99"/>
          </w:tcPr>
          <w:p w14:paraId="0BA73BA7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3022" w:type="dxa"/>
            <w:shd w:val="clear" w:color="auto" w:fill="F4B083" w:themeFill="accent2" w:themeFillTint="99"/>
          </w:tcPr>
          <w:p w14:paraId="29A83236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553" w:type="dxa"/>
            <w:shd w:val="clear" w:color="auto" w:fill="F4B083" w:themeFill="accent2" w:themeFillTint="99"/>
          </w:tcPr>
          <w:p w14:paraId="349B1277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89" w:type="dxa"/>
            <w:shd w:val="clear" w:color="auto" w:fill="F4B083" w:themeFill="accent2" w:themeFillTint="99"/>
          </w:tcPr>
          <w:p w14:paraId="3C2038B2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609" w:type="dxa"/>
            <w:shd w:val="clear" w:color="auto" w:fill="F4B083" w:themeFill="accent2" w:themeFillTint="99"/>
          </w:tcPr>
          <w:p w14:paraId="3B2BD9DC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362" w:type="dxa"/>
            <w:shd w:val="clear" w:color="auto" w:fill="F4B083" w:themeFill="accent2" w:themeFillTint="99"/>
          </w:tcPr>
          <w:p w14:paraId="1C51948E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534" w:type="dxa"/>
            <w:shd w:val="clear" w:color="auto" w:fill="F4B083" w:themeFill="accent2" w:themeFillTint="99"/>
          </w:tcPr>
          <w:p w14:paraId="00BCD7F1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67DF9FAC" w14:textId="77777777">
        <w:trPr>
          <w:trHeight w:val="1415"/>
        </w:trPr>
        <w:tc>
          <w:tcPr>
            <w:tcW w:w="570" w:type="dxa"/>
          </w:tcPr>
          <w:p w14:paraId="2356B424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636" w:type="dxa"/>
          </w:tcPr>
          <w:p w14:paraId="504985B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Îmbunătățirea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</w:p>
        </w:tc>
        <w:tc>
          <w:tcPr>
            <w:tcW w:w="3022" w:type="dxa"/>
          </w:tcPr>
          <w:p w14:paraId="2F9AD57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Achiziționarea de mijloace de învățare la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sugestia cadrelor didactice, adaptate nivelului copiilor</w:t>
            </w:r>
          </w:p>
        </w:tc>
        <w:tc>
          <w:tcPr>
            <w:tcW w:w="2553" w:type="dxa"/>
          </w:tcPr>
          <w:p w14:paraId="61FCA50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Personal didactic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didactic auxiliar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fonduri</w:t>
            </w:r>
            <w:proofErr w:type="spellEnd"/>
          </w:p>
        </w:tc>
        <w:tc>
          <w:tcPr>
            <w:tcW w:w="2089" w:type="dxa"/>
          </w:tcPr>
          <w:p w14:paraId="3453D31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Administrator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achiziții</w:t>
            </w:r>
            <w:proofErr w:type="spellEnd"/>
          </w:p>
        </w:tc>
        <w:tc>
          <w:tcPr>
            <w:tcW w:w="1609" w:type="dxa"/>
          </w:tcPr>
          <w:p w14:paraId="0ED6C3A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sugestiilor</w:t>
            </w:r>
            <w:proofErr w:type="spellEnd"/>
          </w:p>
        </w:tc>
        <w:tc>
          <w:tcPr>
            <w:tcW w:w="2362" w:type="dxa"/>
          </w:tcPr>
          <w:p w14:paraId="601C6F0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Nivel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accesibilitate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CES,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aparținând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categoriilor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vulnerabile</w:t>
            </w:r>
            <w:proofErr w:type="spellEnd"/>
          </w:p>
        </w:tc>
        <w:tc>
          <w:tcPr>
            <w:tcW w:w="1534" w:type="dxa"/>
          </w:tcPr>
          <w:p w14:paraId="3DDD24F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achiziționate</w:t>
            </w:r>
            <w:proofErr w:type="spellEnd"/>
          </w:p>
        </w:tc>
      </w:tr>
      <w:tr w:rsidR="007163AB" w14:paraId="1DA23840" w14:textId="77777777">
        <w:trPr>
          <w:trHeight w:val="1433"/>
        </w:trPr>
        <w:tc>
          <w:tcPr>
            <w:tcW w:w="570" w:type="dxa"/>
          </w:tcPr>
          <w:p w14:paraId="08FD6D11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636" w:type="dxa"/>
          </w:tcPr>
          <w:p w14:paraId="7D4DE80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infrastructurii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condiţiilor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propice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incluzive</w:t>
            </w:r>
            <w:proofErr w:type="spellEnd"/>
          </w:p>
        </w:tc>
        <w:tc>
          <w:tcPr>
            <w:tcW w:w="3022" w:type="dxa"/>
          </w:tcPr>
          <w:p w14:paraId="30CA95D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Asigurarea fon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durilor necesare desfăşurării în bune condiții a activităţi prin </w:t>
            </w:r>
            <w: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atragerea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fonduri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O.N.G.-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</w:p>
        </w:tc>
        <w:tc>
          <w:tcPr>
            <w:tcW w:w="2553" w:type="dxa"/>
          </w:tcPr>
          <w:p w14:paraId="66E2BEA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locală</w:t>
            </w:r>
            <w:proofErr w:type="spellEnd"/>
          </w:p>
        </w:tc>
        <w:tc>
          <w:tcPr>
            <w:tcW w:w="2089" w:type="dxa"/>
          </w:tcPr>
          <w:p w14:paraId="23B9084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administrator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</w:t>
            </w:r>
            <w:proofErr w:type="spellEnd"/>
          </w:p>
        </w:tc>
        <w:tc>
          <w:tcPr>
            <w:tcW w:w="1609" w:type="dxa"/>
          </w:tcPr>
          <w:p w14:paraId="0C80409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2362" w:type="dxa"/>
          </w:tcPr>
          <w:p w14:paraId="2F3A0FA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Asigurarea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100%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fondurilor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534" w:type="dxa"/>
          </w:tcPr>
          <w:p w14:paraId="6176979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sumele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obținute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</w:p>
        </w:tc>
      </w:tr>
    </w:tbl>
    <w:p w14:paraId="7354B228" w14:textId="77777777" w:rsidR="007163AB" w:rsidRDefault="007163AB">
      <w:pPr>
        <w:spacing w:after="0"/>
        <w:rPr>
          <w:rFonts w:ascii="Times New Roman" w:hAnsi="Times New Roman"/>
          <w:sz w:val="24"/>
          <w:szCs w:val="24"/>
        </w:rPr>
      </w:pPr>
    </w:p>
    <w:p w14:paraId="1343B09B" w14:textId="77777777" w:rsidR="007163AB" w:rsidRDefault="0033449C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1</w:t>
      </w:r>
      <w:r>
        <w:rPr>
          <w:rFonts w:ascii="Times New Roman" w:hAnsi="Times New Roman"/>
          <w:b/>
          <w:bCs/>
          <w:sz w:val="24"/>
          <w:szCs w:val="24"/>
        </w:rPr>
        <w:t xml:space="preserve">.4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Opţiunea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relaţii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comunitatea</w:t>
      </w:r>
      <w:proofErr w:type="spellEnd"/>
    </w:p>
    <w:p w14:paraId="26DAD864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sz w:val="24"/>
          <w:szCs w:val="24"/>
        </w:rPr>
        <w:t>Activități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promovare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a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educației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incluzive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comunitate</w:t>
      </w:r>
      <w:proofErr w:type="spellEnd"/>
      <w:r>
        <w:rPr>
          <w:rFonts w:ascii="Times New Roman" w:hAnsi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sz w:val="24"/>
          <w:szCs w:val="24"/>
        </w:rPr>
        <w:t>creșterea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gradului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sensibilizare</w:t>
      </w:r>
      <w:proofErr w:type="spellEnd"/>
      <w:r>
        <w:rPr>
          <w:rFonts w:ascii="Times New Roman" w:hAnsi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sz w:val="24"/>
          <w:szCs w:val="24"/>
        </w:rPr>
        <w:t>opiniei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publice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</w:t>
      </w:r>
      <w:r>
        <w:rPr>
          <w:rFonts w:ascii="Times New Roman" w:hAnsi="Times New Roman"/>
          <w:sz w:val="24"/>
          <w:szCs w:val="24"/>
        </w:rPr>
        <w:t>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problema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educaţiei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incluzive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34AC4301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sz w:val="24"/>
          <w:szCs w:val="24"/>
        </w:rPr>
        <w:t>Implicarea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comunității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viața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școlară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14:paraId="4F934C90" w14:textId="77777777" w:rsidR="007163AB" w:rsidRDefault="0033449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sz w:val="24"/>
          <w:szCs w:val="24"/>
        </w:rPr>
        <w:t>Stabilirea</w:t>
      </w:r>
      <w:proofErr w:type="spellEnd"/>
      <w:r>
        <w:rPr>
          <w:rFonts w:ascii="Times New Roman" w:hAnsi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</w:rPr>
        <w:t>parteneriate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naţionale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internaţionale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în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dezvoltarea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şi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promovarea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educaţiei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incluzive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569"/>
        <w:gridCol w:w="2576"/>
        <w:gridCol w:w="3060"/>
        <w:gridCol w:w="2610"/>
        <w:gridCol w:w="2070"/>
        <w:gridCol w:w="1620"/>
        <w:gridCol w:w="2340"/>
        <w:gridCol w:w="1530"/>
      </w:tblGrid>
      <w:tr w:rsidR="007163AB" w14:paraId="5E89C3C0" w14:textId="77777777">
        <w:tc>
          <w:tcPr>
            <w:tcW w:w="569" w:type="dxa"/>
            <w:shd w:val="clear" w:color="auto" w:fill="F4B083" w:themeFill="accent2" w:themeFillTint="99"/>
          </w:tcPr>
          <w:p w14:paraId="60ED09ED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576" w:type="dxa"/>
            <w:shd w:val="clear" w:color="auto" w:fill="F4B083" w:themeFill="accent2" w:themeFillTint="99"/>
          </w:tcPr>
          <w:p w14:paraId="00A2AC3B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3060" w:type="dxa"/>
            <w:shd w:val="clear" w:color="auto" w:fill="F4B083" w:themeFill="accent2" w:themeFillTint="99"/>
          </w:tcPr>
          <w:p w14:paraId="7BB612D2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12FCF5C2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0D6CCF0C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224FC259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340" w:type="dxa"/>
            <w:shd w:val="clear" w:color="auto" w:fill="F4B083" w:themeFill="accent2" w:themeFillTint="99"/>
          </w:tcPr>
          <w:p w14:paraId="68DF92A4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64099443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39A0B22A" w14:textId="77777777">
        <w:tc>
          <w:tcPr>
            <w:tcW w:w="569" w:type="dxa"/>
          </w:tcPr>
          <w:p w14:paraId="66278ECA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76" w:type="dxa"/>
          </w:tcPr>
          <w:p w14:paraId="169DC6C2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Derularea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SNAC</w:t>
            </w:r>
          </w:p>
        </w:tc>
        <w:tc>
          <w:tcPr>
            <w:tcW w:w="3060" w:type="dxa"/>
            <w:shd w:val="clear" w:color="auto" w:fill="FFFFFF" w:themeFill="background1"/>
          </w:tcPr>
          <w:p w14:paraId="3DDEBF1E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acțiuni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voluntariat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experiențelor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diferențelor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</w:p>
        </w:tc>
        <w:tc>
          <w:tcPr>
            <w:tcW w:w="2610" w:type="dxa"/>
          </w:tcPr>
          <w:p w14:paraId="2556B60B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Educatoare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CJRAE,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SNAC</w:t>
            </w:r>
          </w:p>
        </w:tc>
        <w:tc>
          <w:tcPr>
            <w:tcW w:w="2070" w:type="dxa"/>
          </w:tcPr>
          <w:p w14:paraId="0A929D2A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SNAC,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620" w:type="dxa"/>
          </w:tcPr>
          <w:p w14:paraId="35A40D94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2340" w:type="dxa"/>
          </w:tcPr>
          <w:p w14:paraId="71A9BEE1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voluntariat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an</w:t>
            </w:r>
          </w:p>
        </w:tc>
        <w:tc>
          <w:tcPr>
            <w:tcW w:w="1530" w:type="dxa"/>
          </w:tcPr>
          <w:p w14:paraId="180CAEF5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Rapoarte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portofolii</w:t>
            </w:r>
            <w:proofErr w:type="spellEnd"/>
          </w:p>
        </w:tc>
      </w:tr>
      <w:tr w:rsidR="007163AB" w14:paraId="63FF38EE" w14:textId="77777777">
        <w:trPr>
          <w:trHeight w:val="1880"/>
        </w:trPr>
        <w:tc>
          <w:tcPr>
            <w:tcW w:w="569" w:type="dxa"/>
          </w:tcPr>
          <w:p w14:paraId="64DFC1D5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2576" w:type="dxa"/>
          </w:tcPr>
          <w:p w14:paraId="771BFAA4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Stabilirea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prioritate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social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Primăriei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integrării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familii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vulnerabile</w:t>
            </w:r>
            <w:proofErr w:type="spellEnd"/>
          </w:p>
        </w:tc>
        <w:tc>
          <w:tcPr>
            <w:tcW w:w="3060" w:type="dxa"/>
          </w:tcPr>
          <w:p w14:paraId="076B65DC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protocol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serviciul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social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Primăriei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Biserica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Poliția</w:t>
            </w:r>
            <w:proofErr w:type="spellEnd"/>
          </w:p>
        </w:tc>
        <w:tc>
          <w:tcPr>
            <w:tcW w:w="2610" w:type="dxa"/>
          </w:tcPr>
          <w:p w14:paraId="3E2F5B33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socială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polițist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39CA88CC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</w:t>
            </w:r>
            <w:r>
              <w:rPr>
                <w:rFonts w:ascii="Times New Roman" w:hAnsi="Times New Roman"/>
                <w:sz w:val="24"/>
                <w:szCs w:val="24"/>
              </w:rPr>
              <w:t>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Director</w:t>
            </w:r>
          </w:p>
        </w:tc>
        <w:tc>
          <w:tcPr>
            <w:tcW w:w="1620" w:type="dxa"/>
          </w:tcPr>
          <w:p w14:paraId="29EEC8B6" w14:textId="77777777" w:rsidR="007163AB" w:rsidRDefault="0033449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2340" w:type="dxa"/>
          </w:tcPr>
          <w:p w14:paraId="4896B659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protocol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</w:p>
        </w:tc>
        <w:tc>
          <w:tcPr>
            <w:tcW w:w="1530" w:type="dxa"/>
          </w:tcPr>
          <w:p w14:paraId="58DE5211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Protocolul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</w:p>
        </w:tc>
      </w:tr>
    </w:tbl>
    <w:p w14:paraId="5137EBBC" w14:textId="77777777" w:rsidR="007163AB" w:rsidRDefault="007163AB">
      <w:pPr>
        <w:jc w:val="both"/>
        <w:rPr>
          <w:rFonts w:ascii="Times New Roman" w:hAnsi="Times New Roman"/>
          <w:b/>
          <w:sz w:val="24"/>
          <w:szCs w:val="24"/>
        </w:rPr>
      </w:pPr>
    </w:p>
    <w:p w14:paraId="41057912" w14:textId="7926A710" w:rsidR="007163AB" w:rsidRDefault="007163AB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5AE40F37" w14:textId="7A289B4D" w:rsidR="008F5984" w:rsidRDefault="008F5984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02DACF83" w14:textId="77777777" w:rsidR="008F5984" w:rsidRDefault="008F5984">
      <w:pPr>
        <w:spacing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AAFCD70" w14:textId="77777777" w:rsidR="007163AB" w:rsidRDefault="0033449C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Creșterea </w:t>
      </w:r>
      <w:r>
        <w:rPr>
          <w:rFonts w:ascii="Times New Roman" w:hAnsi="Times New Roman"/>
          <w:b/>
          <w:sz w:val="24"/>
          <w:szCs w:val="24"/>
        </w:rPr>
        <w:t>vizibilității grădiniței în comunitate prin dezvoltarea parteneriatelor educaționale locale, județene, naționale, în vederea îmbunătățirii prin experiențe noi a calității managementului instituțional.</w:t>
      </w:r>
    </w:p>
    <w:p w14:paraId="55692EEF" w14:textId="77777777" w:rsidR="007163AB" w:rsidRDefault="007163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F3A5A38" w14:textId="08D9239E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2</w:t>
      </w:r>
      <w:r w:rsidR="0033449C">
        <w:rPr>
          <w:rFonts w:ascii="Times New Roman" w:hAnsi="Times New Roman"/>
          <w:b/>
          <w:sz w:val="24"/>
          <w:szCs w:val="24"/>
        </w:rPr>
        <w:t xml:space="preserve">.1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curriculară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>:</w:t>
      </w:r>
    </w:p>
    <w:p w14:paraId="3CA3F68D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Numirea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decizie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coordonatorului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proiecte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programe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educative </w:t>
      </w:r>
      <w:proofErr w:type="spellStart"/>
      <w:r>
        <w:rPr>
          <w:rFonts w:ascii="Times New Roman" w:hAnsi="Times New Roman"/>
          <w:bCs/>
          <w:sz w:val="24"/>
          <w:szCs w:val="24"/>
        </w:rPr>
        <w:t>școlare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extrașcolare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793661C0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Implicarea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cadrelor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popularizarea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rezultatelor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unității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curriculare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extracurriculare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rândul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părinţilor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3650FD7C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Se </w:t>
      </w:r>
      <w:proofErr w:type="spellStart"/>
      <w:r>
        <w:rPr>
          <w:rFonts w:ascii="Times New Roman" w:hAnsi="Times New Roman"/>
          <w:bCs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edita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pliante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afişe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bCs/>
          <w:sz w:val="24"/>
          <w:szCs w:val="24"/>
        </w:rPr>
        <w:t>vor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cuprinde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informaţii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despre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realizările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unității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școlare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C1945E7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Se </w:t>
      </w:r>
      <w:proofErr w:type="spellStart"/>
      <w:r>
        <w:rPr>
          <w:rFonts w:ascii="Times New Roman" w:hAnsi="Times New Roman"/>
          <w:bCs/>
          <w:sz w:val="24"/>
          <w:szCs w:val="24"/>
        </w:rPr>
        <w:t>va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asigura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informarea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comunităţii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locale </w:t>
      </w:r>
      <w:proofErr w:type="spellStart"/>
      <w:r>
        <w:rPr>
          <w:rFonts w:ascii="Times New Roman" w:hAnsi="Times New Roman"/>
          <w:bCs/>
          <w:sz w:val="24"/>
          <w:szCs w:val="24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intermediul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mass-media </w:t>
      </w:r>
      <w:proofErr w:type="spellStart"/>
      <w:r>
        <w:rPr>
          <w:rFonts w:ascii="Times New Roman" w:hAnsi="Times New Roman"/>
          <w:bCs/>
          <w:sz w:val="24"/>
          <w:szCs w:val="24"/>
        </w:rPr>
        <w:t>locală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09B902D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e. </w:t>
      </w:r>
      <w:proofErr w:type="spellStart"/>
      <w:r>
        <w:rPr>
          <w:rFonts w:ascii="Times New Roman" w:hAnsi="Times New Roman"/>
          <w:bCs/>
          <w:sz w:val="24"/>
          <w:szCs w:val="24"/>
        </w:rPr>
        <w:t>Realizarea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desfăşurarea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culturale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comunitate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7AF6DF58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f. </w:t>
      </w:r>
      <w:proofErr w:type="spellStart"/>
      <w:r>
        <w:rPr>
          <w:rFonts w:ascii="Times New Roman" w:hAnsi="Times New Roman"/>
          <w:bCs/>
          <w:sz w:val="24"/>
          <w:szCs w:val="24"/>
        </w:rPr>
        <w:t>Deschi</w:t>
      </w:r>
      <w:r>
        <w:rPr>
          <w:rFonts w:ascii="Times New Roman" w:hAnsi="Times New Roman"/>
          <w:bCs/>
          <w:sz w:val="24"/>
          <w:szCs w:val="24"/>
        </w:rPr>
        <w:t>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alte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unităţi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sz w:val="24"/>
          <w:szCs w:val="24"/>
        </w:rPr>
        <w:t>alte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localităţi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realizarea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schimbului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cultural.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0746BA32" w14:textId="77777777">
        <w:tc>
          <w:tcPr>
            <w:tcW w:w="625" w:type="dxa"/>
            <w:shd w:val="clear" w:color="auto" w:fill="F4B083" w:themeFill="accent2" w:themeFillTint="99"/>
          </w:tcPr>
          <w:p w14:paraId="6BE31A5E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02777B7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3CC84CB0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6B32C83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1637D36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76B4EB3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15B0283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2203CFC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5EC9DEB7" w14:textId="77777777">
        <w:trPr>
          <w:trHeight w:val="1238"/>
        </w:trPr>
        <w:tc>
          <w:tcPr>
            <w:tcW w:w="625" w:type="dxa"/>
            <w:vMerge w:val="restart"/>
          </w:tcPr>
          <w:p w14:paraId="3F61CCC8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25F9EC79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 w:val="restart"/>
          </w:tcPr>
          <w:p w14:paraId="7FF1B34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extracurriculare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locale,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județene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naționale</w:t>
            </w:r>
            <w:proofErr w:type="spellEnd"/>
          </w:p>
        </w:tc>
        <w:tc>
          <w:tcPr>
            <w:tcW w:w="2970" w:type="dxa"/>
          </w:tcPr>
          <w:p w14:paraId="7678668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pliantului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difuzarea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grădiniţei</w:t>
            </w:r>
            <w:proofErr w:type="spellEnd"/>
          </w:p>
        </w:tc>
        <w:tc>
          <w:tcPr>
            <w:tcW w:w="2610" w:type="dxa"/>
          </w:tcPr>
          <w:p w14:paraId="0402A6C2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educațională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site-ul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</w:t>
            </w:r>
            <w:r>
              <w:rPr>
                <w:rFonts w:ascii="Times New Roman" w:hAnsi="Times New Roman"/>
                <w:sz w:val="24"/>
                <w:szCs w:val="24"/>
              </w:rPr>
              <w:t>ii</w:t>
            </w:r>
            <w:proofErr w:type="spellEnd"/>
          </w:p>
        </w:tc>
        <w:tc>
          <w:tcPr>
            <w:tcW w:w="2070" w:type="dxa"/>
          </w:tcPr>
          <w:p w14:paraId="74C4263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imagine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</w:t>
            </w:r>
            <w:proofErr w:type="spellEnd"/>
          </w:p>
        </w:tc>
        <w:tc>
          <w:tcPr>
            <w:tcW w:w="1530" w:type="dxa"/>
          </w:tcPr>
          <w:p w14:paraId="23FBA9C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Mai-August</w:t>
            </w:r>
          </w:p>
        </w:tc>
        <w:tc>
          <w:tcPr>
            <w:tcW w:w="2250" w:type="dxa"/>
          </w:tcPr>
          <w:p w14:paraId="08AC48E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educațională</w:t>
            </w:r>
            <w:proofErr w:type="spellEnd"/>
          </w:p>
        </w:tc>
        <w:tc>
          <w:tcPr>
            <w:tcW w:w="1620" w:type="dxa"/>
          </w:tcPr>
          <w:p w14:paraId="5476709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vizibilitate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educaționale</w:t>
            </w:r>
            <w:proofErr w:type="spellEnd"/>
          </w:p>
        </w:tc>
      </w:tr>
      <w:tr w:rsidR="007163AB" w14:paraId="1FB039C4" w14:textId="77777777">
        <w:trPr>
          <w:trHeight w:val="713"/>
        </w:trPr>
        <w:tc>
          <w:tcPr>
            <w:tcW w:w="625" w:type="dxa"/>
            <w:vMerge/>
          </w:tcPr>
          <w:p w14:paraId="0172037A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0DFC0F81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19EB737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lang w:val="ro-RO" w:eastAsia="ro-RO" w:bidi="ro-RO"/>
              </w:rPr>
              <w:t>Popularizarea</w:t>
            </w:r>
            <w:r>
              <w:rPr>
                <w:rFonts w:ascii="Times New Roman" w:eastAsia="Times New Roman" w:hAnsi="Times New Roman"/>
                <w:sz w:val="24"/>
                <w:lang w:val="ro-RO" w:eastAsia="ro-RO" w:bidi="ro-RO"/>
              </w:rPr>
              <w:tab/>
              <w:t xml:space="preserve">în mass-media </w:t>
            </w:r>
            <w:r>
              <w:rPr>
                <w:rFonts w:ascii="Times New Roman" w:eastAsia="Times New Roman" w:hAnsi="Times New Roman"/>
                <w:spacing w:val="-18"/>
                <w:sz w:val="24"/>
                <w:lang w:val="ro-RO" w:eastAsia="ro-RO" w:bidi="ro-RO"/>
              </w:rPr>
              <w:t xml:space="preserve">a </w:t>
            </w:r>
            <w:r>
              <w:rPr>
                <w:rFonts w:ascii="Times New Roman" w:eastAsia="Times New Roman" w:hAnsi="Times New Roman"/>
                <w:sz w:val="24"/>
                <w:lang w:val="ro-RO" w:eastAsia="ro-RO" w:bidi="ro-RO"/>
              </w:rPr>
              <w:t>activităţilor cu impact pentru</w:t>
            </w:r>
            <w:r>
              <w:rPr>
                <w:rFonts w:ascii="Times New Roman" w:eastAsia="Times New Roman" w:hAnsi="Times New Roman"/>
                <w:spacing w:val="-3"/>
                <w:sz w:val="24"/>
                <w:lang w:val="ro-RO" w:eastAsia="ro-RO" w:bidi="ro-RO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val="ro-RO" w:eastAsia="ro-RO" w:bidi="ro-RO"/>
              </w:rPr>
              <w:t>comunitate</w:t>
            </w:r>
          </w:p>
        </w:tc>
        <w:tc>
          <w:tcPr>
            <w:tcW w:w="2610" w:type="dxa"/>
          </w:tcPr>
          <w:p w14:paraId="78B9C35B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Mass-media</w:t>
            </w:r>
          </w:p>
        </w:tc>
        <w:tc>
          <w:tcPr>
            <w:tcW w:w="2070" w:type="dxa"/>
          </w:tcPr>
          <w:p w14:paraId="09886CD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imagine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</w:t>
            </w:r>
            <w:proofErr w:type="spellEnd"/>
          </w:p>
        </w:tc>
        <w:tc>
          <w:tcPr>
            <w:tcW w:w="1530" w:type="dxa"/>
          </w:tcPr>
          <w:p w14:paraId="51C3354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48DF330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Rapoarte</w:t>
            </w:r>
            <w:proofErr w:type="spellEnd"/>
          </w:p>
        </w:tc>
        <w:tc>
          <w:tcPr>
            <w:tcW w:w="1620" w:type="dxa"/>
          </w:tcPr>
          <w:p w14:paraId="35B5EF7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articole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publicate</w:t>
            </w:r>
            <w:proofErr w:type="spellEnd"/>
          </w:p>
        </w:tc>
      </w:tr>
      <w:tr w:rsidR="007163AB" w14:paraId="4EACC37A" w14:textId="77777777">
        <w:trPr>
          <w:trHeight w:val="2240"/>
        </w:trPr>
        <w:tc>
          <w:tcPr>
            <w:tcW w:w="625" w:type="dxa"/>
            <w:vMerge/>
          </w:tcPr>
          <w:p w14:paraId="46A4DB03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3D72CE84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78698247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o-RO" w:bidi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Organizarea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ab/>
              <w:t xml:space="preserve">de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schimburi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experienţă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 xml:space="preserve"> cu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unităţi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şcolare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interes</w:t>
            </w:r>
            <w:proofErr w:type="spellEnd"/>
          </w:p>
          <w:p w14:paraId="02B7E651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val="ro-RO" w:eastAsia="ro-RO" w:bidi="ro-RO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pentru</w:t>
            </w:r>
            <w:proofErr w:type="spellEnd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lang w:eastAsia="ro-RO" w:bidi="ro-RO"/>
              </w:rPr>
              <w:t>grădiniţă</w:t>
            </w:r>
            <w:proofErr w:type="spellEnd"/>
          </w:p>
        </w:tc>
        <w:tc>
          <w:tcPr>
            <w:tcW w:w="2610" w:type="dxa"/>
          </w:tcPr>
          <w:p w14:paraId="640B631A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Alte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învățămâmt</w:t>
            </w:r>
            <w:proofErr w:type="spellEnd"/>
          </w:p>
        </w:tc>
        <w:tc>
          <w:tcPr>
            <w:tcW w:w="2070" w:type="dxa"/>
          </w:tcPr>
          <w:p w14:paraId="23E5C6B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  <w:p w14:paraId="41047AD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</w:p>
          <w:p w14:paraId="63EA9F8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1530" w:type="dxa"/>
          </w:tcPr>
          <w:p w14:paraId="3AF76BDE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40F1EB5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experiență</w:t>
            </w:r>
            <w:proofErr w:type="spellEnd"/>
          </w:p>
        </w:tc>
        <w:tc>
          <w:tcPr>
            <w:tcW w:w="1620" w:type="dxa"/>
          </w:tcPr>
          <w:p w14:paraId="1BDED56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experiență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</w:p>
        </w:tc>
      </w:tr>
      <w:tr w:rsidR="007163AB" w14:paraId="7DE38EA2" w14:textId="77777777">
        <w:trPr>
          <w:trHeight w:val="2240"/>
        </w:trPr>
        <w:tc>
          <w:tcPr>
            <w:tcW w:w="625" w:type="dxa"/>
          </w:tcPr>
          <w:p w14:paraId="54D405F9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14:paraId="64F5F57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Popularizarea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rândul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derulate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</w:t>
            </w:r>
            <w:r>
              <w:rPr>
                <w:rFonts w:ascii="Times New Roman" w:hAnsi="Times New Roman"/>
                <w:sz w:val="24"/>
                <w:szCs w:val="24"/>
              </w:rPr>
              <w:t>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intermediul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siteului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paginii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Facebook</w:t>
            </w:r>
          </w:p>
        </w:tc>
        <w:tc>
          <w:tcPr>
            <w:tcW w:w="2970" w:type="dxa"/>
          </w:tcPr>
          <w:p w14:paraId="4AD62E5E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lang w:eastAsia="ro-RO" w:bidi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cercurilor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educaţional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au ca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interculturalităţii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perspectiva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iniţiator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bazat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comunicare</w:t>
            </w:r>
            <w:proofErr w:type="spellEnd"/>
          </w:p>
        </w:tc>
        <w:tc>
          <w:tcPr>
            <w:tcW w:w="2610" w:type="dxa"/>
          </w:tcPr>
          <w:p w14:paraId="15BDB414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29B2144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1530" w:type="dxa"/>
          </w:tcPr>
          <w:p w14:paraId="2FC06CF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2250" w:type="dxa"/>
          </w:tcPr>
          <w:p w14:paraId="042107A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1620" w:type="dxa"/>
          </w:tcPr>
          <w:p w14:paraId="022FC6A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proiectelor</w:t>
            </w:r>
            <w:proofErr w:type="spellEnd"/>
          </w:p>
        </w:tc>
      </w:tr>
    </w:tbl>
    <w:p w14:paraId="1DE3EAFF" w14:textId="77777777" w:rsidR="007163AB" w:rsidRDefault="007163A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7E1CAE0D" w14:textId="77777777" w:rsidR="008F5984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297F498A" w14:textId="77777777" w:rsidR="008F5984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4BBAF2B5" w14:textId="2D4E221C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lastRenderedPageBreak/>
        <w:t>2</w:t>
      </w:r>
      <w:r w:rsidR="0033449C">
        <w:rPr>
          <w:rFonts w:ascii="Times New Roman" w:hAnsi="Times New Roman"/>
          <w:b/>
          <w:sz w:val="24"/>
          <w:szCs w:val="24"/>
        </w:rPr>
        <w:t xml:space="preserve">.2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resurse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umane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: </w:t>
      </w:r>
    </w:p>
    <w:p w14:paraId="5DFDDAD3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Implicarea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educatoarelor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părinţilor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derularea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proiectelor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existente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6EC0BF05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Iniţializarea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relaţiilor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externi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care </w:t>
      </w:r>
      <w:proofErr w:type="spellStart"/>
      <w:r>
        <w:rPr>
          <w:rFonts w:ascii="Times New Roman" w:hAnsi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se </w:t>
      </w:r>
      <w:proofErr w:type="spellStart"/>
      <w:r>
        <w:rPr>
          <w:rFonts w:ascii="Times New Roman" w:hAnsi="Times New Roman"/>
          <w:bCs/>
          <w:sz w:val="24"/>
          <w:szCs w:val="24"/>
        </w:rPr>
        <w:t>facă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schimbul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propuse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736D1202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Popularizarea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mass-media a </w:t>
      </w:r>
      <w:proofErr w:type="spellStart"/>
      <w:r>
        <w:rPr>
          <w:rFonts w:ascii="Times New Roman" w:hAnsi="Times New Roman"/>
          <w:bCs/>
          <w:sz w:val="24"/>
          <w:szCs w:val="24"/>
        </w:rPr>
        <w:t>factorilor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implicaţi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activităţile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parteneriat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3A58C5D9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Motivarea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participanţilor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prin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acordarea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premii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769AE099" w14:textId="77777777">
        <w:tc>
          <w:tcPr>
            <w:tcW w:w="625" w:type="dxa"/>
            <w:shd w:val="clear" w:color="auto" w:fill="F4B083" w:themeFill="accent2" w:themeFillTint="99"/>
          </w:tcPr>
          <w:p w14:paraId="7AAAD7B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0721948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2E4C5A0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4227C8D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0B4FCBD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0F4B259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50EDAD5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492048E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0E5C9B94" w14:textId="77777777">
        <w:trPr>
          <w:trHeight w:val="2492"/>
        </w:trPr>
        <w:tc>
          <w:tcPr>
            <w:tcW w:w="625" w:type="dxa"/>
          </w:tcPr>
          <w:p w14:paraId="2EA73D60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14:paraId="60EA660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preşcolarilor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</w:p>
          <w:p w14:paraId="1B586EA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desfăşurarea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extraşcolare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existentă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970" w:type="dxa"/>
          </w:tcPr>
          <w:p w14:paraId="2A992C1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fiecărui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planificate</w:t>
            </w:r>
            <w:proofErr w:type="spellEnd"/>
          </w:p>
        </w:tc>
        <w:tc>
          <w:tcPr>
            <w:tcW w:w="2610" w:type="dxa"/>
          </w:tcPr>
          <w:p w14:paraId="513E70F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calendarul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2070" w:type="dxa"/>
          </w:tcPr>
          <w:p w14:paraId="6381579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1530" w:type="dxa"/>
          </w:tcPr>
          <w:p w14:paraId="74098F0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planficării</w:t>
            </w:r>
            <w:proofErr w:type="spellEnd"/>
          </w:p>
        </w:tc>
        <w:tc>
          <w:tcPr>
            <w:tcW w:w="2250" w:type="dxa"/>
          </w:tcPr>
          <w:p w14:paraId="2DC1A7B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preșcolaril</w:t>
            </w:r>
            <w:r>
              <w:rPr>
                <w:rFonts w:ascii="Times New Roman" w:hAnsi="Times New Roman"/>
                <w:sz w:val="24"/>
                <w:szCs w:val="24"/>
              </w:rPr>
              <w:t>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părinților</w:t>
            </w:r>
            <w:proofErr w:type="spellEnd"/>
          </w:p>
        </w:tc>
        <w:tc>
          <w:tcPr>
            <w:tcW w:w="1620" w:type="dxa"/>
          </w:tcPr>
          <w:p w14:paraId="794CB22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preșcolari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nr.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implicate, nr.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rapoarte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verbale</w:t>
            </w:r>
          </w:p>
        </w:tc>
      </w:tr>
      <w:tr w:rsidR="007163AB" w14:paraId="767FB612" w14:textId="77777777">
        <w:trPr>
          <w:trHeight w:val="1703"/>
        </w:trPr>
        <w:tc>
          <w:tcPr>
            <w:tcW w:w="625" w:type="dxa"/>
          </w:tcPr>
          <w:p w14:paraId="11C942D4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14:paraId="71156C1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Recunoașterea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meritelor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performant,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determinant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principiilor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interculturalităţii</w:t>
            </w:r>
            <w:proofErr w:type="spellEnd"/>
          </w:p>
        </w:tc>
        <w:tc>
          <w:tcPr>
            <w:tcW w:w="2970" w:type="dxa"/>
          </w:tcPr>
          <w:p w14:paraId="5DE1C87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Evidenţierea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performante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şedinţelor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C.P., C.A.</w:t>
            </w:r>
          </w:p>
        </w:tc>
        <w:tc>
          <w:tcPr>
            <w:tcW w:w="2610" w:type="dxa"/>
          </w:tcPr>
          <w:p w14:paraId="39D34F2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7A9126B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</w:tc>
        <w:tc>
          <w:tcPr>
            <w:tcW w:w="1530" w:type="dxa"/>
          </w:tcPr>
          <w:p w14:paraId="2D86611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Permanent</w:t>
            </w:r>
          </w:p>
        </w:tc>
        <w:tc>
          <w:tcPr>
            <w:tcW w:w="2250" w:type="dxa"/>
          </w:tcPr>
          <w:p w14:paraId="174794E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Recunoașterea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merituliui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ședințelor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C.A.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C.P.</w:t>
            </w:r>
          </w:p>
        </w:tc>
        <w:tc>
          <w:tcPr>
            <w:tcW w:w="1620" w:type="dxa"/>
          </w:tcPr>
          <w:p w14:paraId="302780A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-verbale C.P., C.A.</w:t>
            </w:r>
          </w:p>
        </w:tc>
      </w:tr>
      <w:tr w:rsidR="007163AB" w14:paraId="1B35CB13" w14:textId="77777777">
        <w:trPr>
          <w:trHeight w:val="1883"/>
        </w:trPr>
        <w:tc>
          <w:tcPr>
            <w:tcW w:w="625" w:type="dxa"/>
          </w:tcPr>
          <w:p w14:paraId="1C78D936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700" w:type="dxa"/>
          </w:tcPr>
          <w:p w14:paraId="6331AC1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Motivarea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acordate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promovează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principiile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interculturalităţii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deosebite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obţinute</w:t>
            </w:r>
            <w:proofErr w:type="spellEnd"/>
          </w:p>
        </w:tc>
        <w:tc>
          <w:tcPr>
            <w:tcW w:w="2970" w:type="dxa"/>
          </w:tcPr>
          <w:p w14:paraId="03A375B4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Evidenţierea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performanţi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ședințelor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prilejul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Zilei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</w:t>
            </w:r>
            <w:r>
              <w:rPr>
                <w:rFonts w:ascii="Times New Roman" w:hAnsi="Times New Roman"/>
                <w:sz w:val="24"/>
                <w:szCs w:val="24"/>
              </w:rPr>
              <w:t>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Acordarea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deosebite</w:t>
            </w:r>
            <w:proofErr w:type="spellEnd"/>
          </w:p>
        </w:tc>
        <w:tc>
          <w:tcPr>
            <w:tcW w:w="2610" w:type="dxa"/>
          </w:tcPr>
          <w:p w14:paraId="30E7263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performanți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Local</w:t>
            </w:r>
          </w:p>
        </w:tc>
        <w:tc>
          <w:tcPr>
            <w:tcW w:w="2070" w:type="dxa"/>
          </w:tcPr>
          <w:p w14:paraId="2EB23C8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educatoare</w:t>
            </w:r>
            <w:proofErr w:type="spellEnd"/>
          </w:p>
        </w:tc>
        <w:tc>
          <w:tcPr>
            <w:tcW w:w="1530" w:type="dxa"/>
          </w:tcPr>
          <w:p w14:paraId="06C8455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Anual</w:t>
            </w:r>
            <w:proofErr w:type="spellEnd"/>
          </w:p>
        </w:tc>
        <w:tc>
          <w:tcPr>
            <w:tcW w:w="2250" w:type="dxa"/>
          </w:tcPr>
          <w:p w14:paraId="4C189C4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Acordarea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rezultate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deosebite</w:t>
            </w:r>
            <w:proofErr w:type="spellEnd"/>
          </w:p>
        </w:tc>
        <w:tc>
          <w:tcPr>
            <w:tcW w:w="1620" w:type="dxa"/>
          </w:tcPr>
          <w:p w14:paraId="672F434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Tabele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premianții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verbale</w:t>
            </w:r>
          </w:p>
        </w:tc>
      </w:tr>
    </w:tbl>
    <w:p w14:paraId="79BC532B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48CF8C76" w14:textId="38BC646F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2</w:t>
      </w:r>
      <w:r w:rsidR="0033449C">
        <w:rPr>
          <w:rFonts w:ascii="Times New Roman" w:hAnsi="Times New Roman"/>
          <w:b/>
          <w:sz w:val="24"/>
          <w:szCs w:val="24"/>
        </w:rPr>
        <w:t xml:space="preserve">.3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resurse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materiale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şi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financiare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>:</w:t>
      </w:r>
    </w:p>
    <w:p w14:paraId="5D4C5DD0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Atragerea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fondurilor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necesare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derulării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proiectelor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din </w:t>
      </w:r>
      <w:proofErr w:type="spellStart"/>
      <w:r>
        <w:rPr>
          <w:rFonts w:ascii="Times New Roman" w:hAnsi="Times New Roman"/>
          <w:bCs/>
          <w:sz w:val="24"/>
          <w:szCs w:val="24"/>
        </w:rPr>
        <w:t>sponsorizări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donaţii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5B7D153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Alocarea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fonduri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achiziționarea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materialelor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promoționale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Cs/>
          <w:sz w:val="24"/>
          <w:szCs w:val="24"/>
        </w:rPr>
        <w:t>postere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pliante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flyere</w:t>
      </w:r>
      <w:proofErr w:type="spellEnd"/>
      <w:r>
        <w:rPr>
          <w:rFonts w:ascii="Times New Roman" w:hAnsi="Times New Roman"/>
          <w:bCs/>
          <w:sz w:val="24"/>
          <w:szCs w:val="24"/>
        </w:rPr>
        <w:t>).</w:t>
      </w:r>
    </w:p>
    <w:p w14:paraId="07E6320D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Asigurarea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logisticii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necesa</w:t>
      </w:r>
      <w:r>
        <w:rPr>
          <w:rFonts w:ascii="Times New Roman" w:hAnsi="Times New Roman"/>
          <w:bCs/>
          <w:sz w:val="24"/>
          <w:szCs w:val="24"/>
        </w:rPr>
        <w:t>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desfăşurarea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mediatizare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diseminarea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informaţiilor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251AC87C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Proiectul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buget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prevedea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fonduri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premierea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copiilor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formaţiilor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câştigătoare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0F89F386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5C83207D" w14:textId="77777777">
        <w:tc>
          <w:tcPr>
            <w:tcW w:w="625" w:type="dxa"/>
            <w:shd w:val="clear" w:color="auto" w:fill="F4B083" w:themeFill="accent2" w:themeFillTint="99"/>
          </w:tcPr>
          <w:p w14:paraId="3A50112E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2CAFDFB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7226265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3C993CD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5DC07D6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C974B6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1333B13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412250D0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5834FDB3" w14:textId="77777777">
        <w:tc>
          <w:tcPr>
            <w:tcW w:w="625" w:type="dxa"/>
            <w:shd w:val="clear" w:color="auto" w:fill="auto"/>
          </w:tcPr>
          <w:p w14:paraId="2D824EF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14:paraId="7B1B9D8F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Identificarea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surselor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venit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vizează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inclusiv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online</w:t>
            </w:r>
          </w:p>
        </w:tc>
        <w:tc>
          <w:tcPr>
            <w:tcW w:w="2970" w:type="dxa"/>
          </w:tcPr>
          <w:p w14:paraId="6D787C9E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Asociaţia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diferiţi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scopul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sprijinirii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editării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care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vizează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sz w:val="24"/>
                <w:szCs w:val="24"/>
              </w:rPr>
              <w:t>liante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produse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creative,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artistice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site web etc.)</w:t>
            </w:r>
          </w:p>
        </w:tc>
        <w:tc>
          <w:tcPr>
            <w:tcW w:w="2610" w:type="dxa"/>
          </w:tcPr>
          <w:p w14:paraId="4251BB66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Asociației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contribuții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Asociației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sponsorizări</w:t>
            </w:r>
            <w:proofErr w:type="spellEnd"/>
          </w:p>
        </w:tc>
        <w:tc>
          <w:tcPr>
            <w:tcW w:w="2070" w:type="dxa"/>
          </w:tcPr>
          <w:p w14:paraId="548F179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</w:tc>
        <w:tc>
          <w:tcPr>
            <w:tcW w:w="1530" w:type="dxa"/>
          </w:tcPr>
          <w:p w14:paraId="1088C60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două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an</w:t>
            </w:r>
          </w:p>
        </w:tc>
        <w:tc>
          <w:tcPr>
            <w:tcW w:w="2250" w:type="dxa"/>
          </w:tcPr>
          <w:p w14:paraId="6A221A5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30%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desfășurate</w:t>
            </w:r>
            <w:proofErr w:type="spellEnd"/>
          </w:p>
        </w:tc>
        <w:tc>
          <w:tcPr>
            <w:tcW w:w="1620" w:type="dxa"/>
          </w:tcPr>
          <w:p w14:paraId="395A4C7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-verbale ale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ședințelor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Asociației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Contractele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sponsorizare</w:t>
            </w:r>
            <w:proofErr w:type="spellEnd"/>
          </w:p>
        </w:tc>
      </w:tr>
      <w:tr w:rsidR="007163AB" w14:paraId="20B9381D" w14:textId="77777777">
        <w:trPr>
          <w:trHeight w:val="1712"/>
        </w:trPr>
        <w:tc>
          <w:tcPr>
            <w:tcW w:w="625" w:type="dxa"/>
            <w:vMerge w:val="restart"/>
          </w:tcPr>
          <w:p w14:paraId="03F58EE7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700" w:type="dxa"/>
            <w:vMerge w:val="restart"/>
          </w:tcPr>
          <w:p w14:paraId="7E77E35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-un mod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eficient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desfăşurate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atitudini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comportamente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rândul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2970" w:type="dxa"/>
          </w:tcPr>
          <w:p w14:paraId="5859A65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Reactualizarea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informaţiilor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afişate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avizierele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şcolii</w:t>
            </w:r>
            <w:proofErr w:type="spellEnd"/>
          </w:p>
        </w:tc>
        <w:tc>
          <w:tcPr>
            <w:tcW w:w="2610" w:type="dxa"/>
          </w:tcPr>
          <w:p w14:paraId="024F761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aviziere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</w:t>
            </w:r>
            <w:r>
              <w:rPr>
                <w:rFonts w:ascii="Times New Roman" w:hAnsi="Times New Roman"/>
                <w:sz w:val="24"/>
                <w:szCs w:val="24"/>
              </w:rPr>
              <w:t>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necesare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reactualizării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  <w:p w14:paraId="3D71BDA0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0" w:type="dxa"/>
          </w:tcPr>
          <w:p w14:paraId="4F846D3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Responsabilul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comisiei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imaginii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1530" w:type="dxa"/>
          </w:tcPr>
          <w:p w14:paraId="265F539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Lunar</w:t>
            </w:r>
          </w:p>
        </w:tc>
        <w:tc>
          <w:tcPr>
            <w:tcW w:w="2250" w:type="dxa"/>
          </w:tcPr>
          <w:p w14:paraId="3215A11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lunară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avizierelor</w:t>
            </w:r>
            <w:proofErr w:type="spellEnd"/>
          </w:p>
        </w:tc>
        <w:tc>
          <w:tcPr>
            <w:tcW w:w="1620" w:type="dxa"/>
          </w:tcPr>
          <w:p w14:paraId="02D0D64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panourilor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actualizate</w:t>
            </w:r>
            <w:proofErr w:type="spellEnd"/>
          </w:p>
        </w:tc>
      </w:tr>
      <w:tr w:rsidR="007163AB" w14:paraId="290A1042" w14:textId="77777777">
        <w:trPr>
          <w:trHeight w:val="2240"/>
        </w:trPr>
        <w:tc>
          <w:tcPr>
            <w:tcW w:w="625" w:type="dxa"/>
            <w:vMerge/>
          </w:tcPr>
          <w:p w14:paraId="7CAA6D9A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313B9F36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5757B49B" w14:textId="77777777" w:rsidR="007163AB" w:rsidRDefault="0033449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site-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grădiniței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paginii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Facebook</w:t>
            </w:r>
          </w:p>
          <w:p w14:paraId="5AB87DEA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14:paraId="72C3718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Administrator site/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4EE6CA4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Administrator site</w:t>
            </w:r>
          </w:p>
        </w:tc>
        <w:tc>
          <w:tcPr>
            <w:tcW w:w="1530" w:type="dxa"/>
          </w:tcPr>
          <w:p w14:paraId="06EB641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Lunar</w:t>
            </w:r>
          </w:p>
        </w:tc>
        <w:tc>
          <w:tcPr>
            <w:tcW w:w="2250" w:type="dxa"/>
          </w:tcPr>
          <w:p w14:paraId="0F6C36E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postări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lună</w:t>
            </w:r>
            <w:proofErr w:type="spellEnd"/>
          </w:p>
        </w:tc>
        <w:tc>
          <w:tcPr>
            <w:tcW w:w="1620" w:type="dxa"/>
          </w:tcPr>
          <w:p w14:paraId="45820BC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postărilor</w:t>
            </w:r>
            <w:proofErr w:type="spellEnd"/>
          </w:p>
        </w:tc>
      </w:tr>
    </w:tbl>
    <w:p w14:paraId="021E7458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73E3ADC6" w14:textId="77777777" w:rsidR="008F5984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76821BED" w14:textId="77777777" w:rsidR="008F5984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6CE83F62" w14:textId="77777777" w:rsidR="008F5984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14:paraId="65620891" w14:textId="78764955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2</w:t>
      </w:r>
      <w:r w:rsidR="0033449C">
        <w:rPr>
          <w:rFonts w:ascii="Times New Roman" w:hAnsi="Times New Roman"/>
          <w:b/>
          <w:sz w:val="24"/>
          <w:szCs w:val="24"/>
        </w:rPr>
        <w:t xml:space="preserve">.4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relaţii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cu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comunitatea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: </w:t>
      </w:r>
    </w:p>
    <w:p w14:paraId="7CEF9025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Menținerea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parteneriatelor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deja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demarate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crearea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noi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legături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0D79DABF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Extinderea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eficientizarea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parteneriatelor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respectiv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relației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comunitatea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locală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6C99C3E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proiecte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locale, </w:t>
      </w:r>
      <w:proofErr w:type="spellStart"/>
      <w:r>
        <w:rPr>
          <w:rFonts w:ascii="Times New Roman" w:hAnsi="Times New Roman"/>
          <w:bCs/>
          <w:sz w:val="24"/>
          <w:szCs w:val="24"/>
        </w:rPr>
        <w:t>naționale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internaționale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care </w:t>
      </w:r>
      <w:proofErr w:type="spellStart"/>
      <w:r>
        <w:rPr>
          <w:rFonts w:ascii="Times New Roman" w:hAnsi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largească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viziunea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asupra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educației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asigure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implicarea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grădiniței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viața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comunității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4F7BBB9B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Implicarea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părinţilor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acţiuni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promovare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imaginii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unității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școlare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8D91547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Crearea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oportunităţi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rolului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educativ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al </w:t>
      </w:r>
      <w:proofErr w:type="spellStart"/>
      <w:r>
        <w:rPr>
          <w:rFonts w:ascii="Times New Roman" w:hAnsi="Times New Roman"/>
          <w:bCs/>
          <w:sz w:val="24"/>
          <w:szCs w:val="24"/>
        </w:rPr>
        <w:t>părinţilor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B123B2F" w14:textId="77777777" w:rsidR="007163AB" w:rsidRDefault="007163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3F499EB1" w14:textId="77777777">
        <w:tc>
          <w:tcPr>
            <w:tcW w:w="625" w:type="dxa"/>
            <w:shd w:val="clear" w:color="auto" w:fill="F4B083" w:themeFill="accent2" w:themeFillTint="99"/>
          </w:tcPr>
          <w:p w14:paraId="25752D4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1B55CC6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458FC20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3713068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6FEEDC5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987A0E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23350A8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44E2790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42B76A30" w14:textId="77777777">
        <w:trPr>
          <w:trHeight w:val="962"/>
        </w:trPr>
        <w:tc>
          <w:tcPr>
            <w:tcW w:w="625" w:type="dxa"/>
            <w:vMerge w:val="restart"/>
          </w:tcPr>
          <w:p w14:paraId="0659B908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  <w:vMerge w:val="restart"/>
          </w:tcPr>
          <w:p w14:paraId="3B1C1B6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interinstituţionale</w:t>
            </w:r>
            <w:proofErr w:type="spellEnd"/>
          </w:p>
        </w:tc>
        <w:tc>
          <w:tcPr>
            <w:tcW w:w="2970" w:type="dxa"/>
          </w:tcPr>
          <w:p w14:paraId="4053504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Reactualizarea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protocoalelor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existente</w:t>
            </w:r>
            <w:proofErr w:type="spellEnd"/>
          </w:p>
        </w:tc>
        <w:tc>
          <w:tcPr>
            <w:tcW w:w="2610" w:type="dxa"/>
          </w:tcPr>
          <w:p w14:paraId="573B66D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protocoalele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existente</w:t>
            </w:r>
            <w:proofErr w:type="spellEnd"/>
          </w:p>
        </w:tc>
        <w:tc>
          <w:tcPr>
            <w:tcW w:w="2070" w:type="dxa"/>
          </w:tcPr>
          <w:p w14:paraId="1CE4548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</w:tc>
        <w:tc>
          <w:tcPr>
            <w:tcW w:w="1530" w:type="dxa"/>
          </w:tcPr>
          <w:p w14:paraId="7E8B17B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începutul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391946B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100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%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protocoale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actualizate</w:t>
            </w:r>
            <w:proofErr w:type="spellEnd"/>
          </w:p>
        </w:tc>
        <w:tc>
          <w:tcPr>
            <w:tcW w:w="1620" w:type="dxa"/>
          </w:tcPr>
          <w:p w14:paraId="19BB54F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Existența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protocoalelor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actualizate</w:t>
            </w:r>
            <w:proofErr w:type="spellEnd"/>
          </w:p>
        </w:tc>
      </w:tr>
      <w:tr w:rsidR="007163AB" w14:paraId="201A9AA4" w14:textId="77777777">
        <w:trPr>
          <w:trHeight w:val="2240"/>
        </w:trPr>
        <w:tc>
          <w:tcPr>
            <w:tcW w:w="625" w:type="dxa"/>
            <w:vMerge/>
          </w:tcPr>
          <w:p w14:paraId="117180D7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4A6883EF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269A3AC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primărie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biserică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firme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private)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cultură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expresive</w:t>
            </w:r>
            <w:proofErr w:type="spellEnd"/>
          </w:p>
        </w:tc>
        <w:tc>
          <w:tcPr>
            <w:tcW w:w="2610" w:type="dxa"/>
          </w:tcPr>
          <w:p w14:paraId="05CD7455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consumabile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școlii</w:t>
            </w:r>
            <w:proofErr w:type="spellEnd"/>
          </w:p>
        </w:tc>
        <w:tc>
          <w:tcPr>
            <w:tcW w:w="2070" w:type="dxa"/>
          </w:tcPr>
          <w:p w14:paraId="35F48F6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1530" w:type="dxa"/>
          </w:tcPr>
          <w:p w14:paraId="022E814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Permanent</w:t>
            </w:r>
          </w:p>
        </w:tc>
        <w:tc>
          <w:tcPr>
            <w:tcW w:w="2250" w:type="dxa"/>
          </w:tcPr>
          <w:p w14:paraId="4D21EA8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dintre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locală</w:t>
            </w:r>
            <w:proofErr w:type="spellEnd"/>
          </w:p>
        </w:tc>
        <w:tc>
          <w:tcPr>
            <w:tcW w:w="1620" w:type="dxa"/>
          </w:tcPr>
          <w:p w14:paraId="292F8C0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Acorduri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părinților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reprezentanților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tradiționali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implicați</w:t>
            </w:r>
            <w:proofErr w:type="spellEnd"/>
          </w:p>
        </w:tc>
      </w:tr>
      <w:tr w:rsidR="007163AB" w14:paraId="6A8EFA25" w14:textId="77777777">
        <w:trPr>
          <w:trHeight w:val="2240"/>
        </w:trPr>
        <w:tc>
          <w:tcPr>
            <w:tcW w:w="625" w:type="dxa"/>
          </w:tcPr>
          <w:p w14:paraId="37AB59B9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14:paraId="439DE75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gradul</w:t>
            </w:r>
            <w:proofErr w:type="spellEnd"/>
          </w:p>
          <w:p w14:paraId="1BC2073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participare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</w:t>
            </w:r>
          </w:p>
          <w:p w14:paraId="7D9AE14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</w:p>
          <w:p w14:paraId="39C1520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</w:p>
          <w:p w14:paraId="4874024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</w:p>
          <w:p w14:paraId="25871DD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extraşcolare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diverse,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</w:p>
        </w:tc>
        <w:tc>
          <w:tcPr>
            <w:tcW w:w="2970" w:type="dxa"/>
          </w:tcPr>
          <w:p w14:paraId="4B9019EB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Participarea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activităţi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a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interculturalităţii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muzee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teatre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cinematografe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biblioteci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instituţii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cultură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inclusiv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desfăşurate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mediul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online,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străini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schimburi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interculturale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directe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practici</w:t>
            </w:r>
            <w:proofErr w:type="spellEnd"/>
          </w:p>
        </w:tc>
        <w:tc>
          <w:tcPr>
            <w:tcW w:w="2610" w:type="dxa"/>
          </w:tcPr>
          <w:p w14:paraId="723F264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Copii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cercurilor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tematice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școlii</w:t>
            </w:r>
            <w:proofErr w:type="spellEnd"/>
          </w:p>
        </w:tc>
        <w:tc>
          <w:tcPr>
            <w:tcW w:w="2070" w:type="dxa"/>
          </w:tcPr>
          <w:p w14:paraId="7BAC972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1530" w:type="dxa"/>
          </w:tcPr>
          <w:p w14:paraId="272FD53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Periodic</w:t>
            </w:r>
          </w:p>
        </w:tc>
        <w:tc>
          <w:tcPr>
            <w:tcW w:w="2250" w:type="dxa"/>
          </w:tcPr>
          <w:p w14:paraId="71145AC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participare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</w:t>
            </w:r>
            <w:r>
              <w:rPr>
                <w:rFonts w:ascii="Times New Roman" w:hAnsi="Times New Roman"/>
                <w:sz w:val="24"/>
                <w:szCs w:val="24"/>
              </w:rPr>
              <w:t>dul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aceste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620" w:type="dxa"/>
          </w:tcPr>
          <w:p w14:paraId="34EC5BE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verbal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albume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foto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/video</w:t>
            </w:r>
          </w:p>
        </w:tc>
      </w:tr>
    </w:tbl>
    <w:p w14:paraId="0A1F4AFD" w14:textId="77777777" w:rsidR="007163AB" w:rsidRDefault="007163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6D8C94D0" w14:textId="77777777" w:rsidR="007163AB" w:rsidRDefault="0033449C">
      <w:pPr>
        <w:pStyle w:val="ListParagraph"/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Creșterea calității procesului instructiv-educativ, în vederea dezvoltării armonioase a personalității copiilor, prin formarea și dezvoltarea</w:t>
      </w:r>
      <w:r>
        <w:rPr>
          <w:rFonts w:ascii="Times New Roman" w:hAnsi="Times New Roman"/>
          <w:b/>
          <w:sz w:val="24"/>
          <w:szCs w:val="24"/>
        </w:rPr>
        <w:t xml:space="preserve"> competențelor acestora, precum și optimizarea procesului didactic din grădiniță prin utilizarea mijloacelor moderne de predare – învățare și comunicare, a tehnologiilor informației și comunicării.</w:t>
      </w:r>
    </w:p>
    <w:p w14:paraId="4535E5A6" w14:textId="77777777" w:rsidR="007163AB" w:rsidRDefault="007163A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3FB7F556" w14:textId="7002B717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3</w:t>
      </w:r>
      <w:r w:rsidR="0033449C">
        <w:rPr>
          <w:rFonts w:ascii="Times New Roman" w:hAnsi="Times New Roman"/>
          <w:b/>
          <w:sz w:val="24"/>
          <w:szCs w:val="24"/>
        </w:rPr>
        <w:t xml:space="preserve">.1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curriculară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>:</w:t>
      </w:r>
    </w:p>
    <w:p w14:paraId="0F4BAA87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Elaborarea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analize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comparative,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evaluării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inițiale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cele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finale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cunoașterea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nivelului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real de </w:t>
      </w:r>
      <w:proofErr w:type="spellStart"/>
      <w:r>
        <w:rPr>
          <w:rFonts w:ascii="Times New Roman" w:hAnsi="Times New Roman"/>
          <w:bCs/>
          <w:sz w:val="24"/>
          <w:szCs w:val="24"/>
        </w:rPr>
        <w:t>implementare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standardelor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calitate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educație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64D9BF0E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Utilizarea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cadrul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metodelor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-participative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alternative de </w:t>
      </w:r>
      <w:proofErr w:type="spellStart"/>
      <w:r>
        <w:rPr>
          <w:rFonts w:ascii="Times New Roman" w:hAnsi="Times New Roman"/>
          <w:bCs/>
          <w:sz w:val="24"/>
          <w:szCs w:val="24"/>
        </w:rPr>
        <w:t>predare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- </w:t>
      </w:r>
      <w:proofErr w:type="spellStart"/>
      <w:r>
        <w:rPr>
          <w:rFonts w:ascii="Times New Roman" w:hAnsi="Times New Roman"/>
          <w:bCs/>
          <w:sz w:val="24"/>
          <w:szCs w:val="24"/>
        </w:rPr>
        <w:t>învățare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Cs/>
          <w:sz w:val="24"/>
          <w:szCs w:val="24"/>
        </w:rPr>
        <w:t>evaluare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08356E7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Organizarea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interasistențe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vederea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schimbului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experiență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9A99517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Identificarea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monitorizarea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copiilor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părinți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plecați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la </w:t>
      </w:r>
      <w:proofErr w:type="spellStart"/>
      <w:r>
        <w:rPr>
          <w:rFonts w:ascii="Times New Roman" w:hAnsi="Times New Roman"/>
          <w:bCs/>
          <w:sz w:val="24"/>
          <w:szCs w:val="24"/>
        </w:rPr>
        <w:t>muncă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străinătate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vederea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prevenirii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absenteismului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9C95D8A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e. </w:t>
      </w:r>
      <w:proofErr w:type="spellStart"/>
      <w:r>
        <w:rPr>
          <w:rFonts w:ascii="Times New Roman" w:hAnsi="Times New Roman"/>
          <w:bCs/>
          <w:sz w:val="24"/>
          <w:szCs w:val="24"/>
        </w:rPr>
        <w:t>Introducerea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procesul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predare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bCs/>
          <w:sz w:val="24"/>
          <w:szCs w:val="24"/>
        </w:rPr>
        <w:t>învăţare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mijloacelor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moderne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audio – </w:t>
      </w:r>
      <w:proofErr w:type="spellStart"/>
      <w:r>
        <w:rPr>
          <w:rFonts w:ascii="Times New Roman" w:hAnsi="Times New Roman"/>
          <w:bCs/>
          <w:sz w:val="24"/>
          <w:szCs w:val="24"/>
        </w:rPr>
        <w:t>vizuale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D1623DD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f. </w:t>
      </w:r>
      <w:proofErr w:type="spellStart"/>
      <w:r>
        <w:rPr>
          <w:rFonts w:ascii="Times New Roman" w:hAnsi="Times New Roman"/>
          <w:bCs/>
          <w:sz w:val="24"/>
          <w:szCs w:val="24"/>
        </w:rPr>
        <w:t>Diversificarea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CDEOS pe </w:t>
      </w:r>
      <w:proofErr w:type="spellStart"/>
      <w:r>
        <w:rPr>
          <w:rFonts w:ascii="Times New Roman" w:hAnsi="Times New Roman"/>
          <w:bCs/>
          <w:sz w:val="24"/>
          <w:szCs w:val="24"/>
        </w:rPr>
        <w:t>problematica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tehnologiei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comunicării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356ABFFC" w14:textId="77777777" w:rsidR="007163AB" w:rsidRDefault="007163AB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0F52485D" w14:textId="77777777">
        <w:tc>
          <w:tcPr>
            <w:tcW w:w="625" w:type="dxa"/>
            <w:shd w:val="clear" w:color="auto" w:fill="F4B083" w:themeFill="accent2" w:themeFillTint="99"/>
          </w:tcPr>
          <w:p w14:paraId="5B53F33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3EA5BE6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778624D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704071D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735C639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A65053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508546A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23F529D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1DA31D3E" w14:textId="77777777">
        <w:trPr>
          <w:trHeight w:val="1232"/>
        </w:trPr>
        <w:tc>
          <w:tcPr>
            <w:tcW w:w="625" w:type="dxa"/>
            <w:vMerge w:val="restart"/>
          </w:tcPr>
          <w:p w14:paraId="62AEE0EA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  <w:vMerge w:val="restart"/>
          </w:tcPr>
          <w:p w14:paraId="69F755A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Desfăşurarea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procesului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instructiv-educativ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un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calitativ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ridicat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optimizarea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acestuia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utilizarea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mijloacelor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predare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tehnologiilor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informației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comunicării</w:t>
            </w:r>
            <w:proofErr w:type="spellEnd"/>
          </w:p>
        </w:tc>
        <w:tc>
          <w:tcPr>
            <w:tcW w:w="2970" w:type="dxa"/>
          </w:tcPr>
          <w:p w14:paraId="509D25E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asistenţelor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ore, </w:t>
            </w:r>
            <w:proofErr w:type="spellStart"/>
            <w:r>
              <w:t>r</w:t>
            </w:r>
            <w:r>
              <w:rPr>
                <w:rFonts w:ascii="Times New Roman" w:hAnsi="Times New Roman"/>
                <w:sz w:val="24"/>
                <w:szCs w:val="24"/>
              </w:rPr>
              <w:t>ealizarea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şi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valorificarea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asistenţei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ore</w:t>
            </w:r>
          </w:p>
        </w:tc>
        <w:tc>
          <w:tcPr>
            <w:tcW w:w="2610" w:type="dxa"/>
          </w:tcPr>
          <w:p w14:paraId="37C31682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5243570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  <w:p w14:paraId="7C6EDDF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CEAC</w:t>
            </w:r>
          </w:p>
        </w:tc>
        <w:tc>
          <w:tcPr>
            <w:tcW w:w="1530" w:type="dxa"/>
          </w:tcPr>
          <w:p w14:paraId="44473E6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7C32BDD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Fiecare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___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pe an</w:t>
            </w:r>
          </w:p>
        </w:tc>
        <w:tc>
          <w:tcPr>
            <w:tcW w:w="1620" w:type="dxa"/>
          </w:tcPr>
          <w:p w14:paraId="41A94CE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asistențe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16F705B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Fișeobservare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lecției</w:t>
            </w:r>
            <w:proofErr w:type="spellEnd"/>
          </w:p>
        </w:tc>
      </w:tr>
      <w:tr w:rsidR="007163AB" w14:paraId="4D738146" w14:textId="77777777">
        <w:trPr>
          <w:trHeight w:val="1160"/>
        </w:trPr>
        <w:tc>
          <w:tcPr>
            <w:tcW w:w="625" w:type="dxa"/>
            <w:vMerge/>
          </w:tcPr>
          <w:p w14:paraId="15A58C3F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0B02139F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9B78038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Introducerea în procesul de predare – învăţare a mijloacelor moderne audio – vizuale, a Internetului</w:t>
            </w:r>
          </w:p>
        </w:tc>
        <w:tc>
          <w:tcPr>
            <w:tcW w:w="2610" w:type="dxa"/>
          </w:tcPr>
          <w:p w14:paraId="3FBECCCB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/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sălile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grupă</w:t>
            </w:r>
            <w:proofErr w:type="spellEnd"/>
          </w:p>
        </w:tc>
        <w:tc>
          <w:tcPr>
            <w:tcW w:w="2070" w:type="dxa"/>
          </w:tcPr>
          <w:p w14:paraId="15C3698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</w:p>
        </w:tc>
        <w:tc>
          <w:tcPr>
            <w:tcW w:w="1530" w:type="dxa"/>
          </w:tcPr>
          <w:p w14:paraId="04B43B7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planificării</w:t>
            </w:r>
            <w:proofErr w:type="spellEnd"/>
          </w:p>
        </w:tc>
        <w:tc>
          <w:tcPr>
            <w:tcW w:w="2250" w:type="dxa"/>
          </w:tcPr>
          <w:p w14:paraId="1159C21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 xml:space="preserve">Utilizarea mijloacelor moderne, a 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>Internetului</w:t>
            </w:r>
          </w:p>
        </w:tc>
        <w:tc>
          <w:tcPr>
            <w:tcW w:w="1620" w:type="dxa"/>
          </w:tcPr>
          <w:p w14:paraId="3B768906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>Proiectarea curriculară</w:t>
            </w:r>
          </w:p>
        </w:tc>
      </w:tr>
      <w:tr w:rsidR="007163AB" w14:paraId="31859249" w14:textId="77777777">
        <w:trPr>
          <w:trHeight w:val="1241"/>
        </w:trPr>
        <w:tc>
          <w:tcPr>
            <w:tcW w:w="625" w:type="dxa"/>
            <w:vMerge w:val="restart"/>
          </w:tcPr>
          <w:p w14:paraId="633328F4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700" w:type="dxa"/>
            <w:vMerge w:val="restart"/>
          </w:tcPr>
          <w:p w14:paraId="3CB7004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Promovarea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sistem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management al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calităţii</w:t>
            </w:r>
            <w:proofErr w:type="spellEnd"/>
          </w:p>
        </w:tc>
        <w:tc>
          <w:tcPr>
            <w:tcW w:w="2970" w:type="dxa"/>
          </w:tcPr>
          <w:p w14:paraId="5392128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Evidenţierea şi popularizarea inițiativelor deosebite având ca scop creşterea calităţii educaţiei</w:t>
            </w:r>
          </w:p>
        </w:tc>
        <w:tc>
          <w:tcPr>
            <w:tcW w:w="2610" w:type="dxa"/>
          </w:tcPr>
          <w:p w14:paraId="25DEDA55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Director, 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716AB54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CEAC, Director</w:t>
            </w:r>
          </w:p>
          <w:p w14:paraId="25BA8E0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proiecte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educative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extrașcolare</w:t>
            </w:r>
            <w:proofErr w:type="spellEnd"/>
          </w:p>
        </w:tc>
        <w:tc>
          <w:tcPr>
            <w:tcW w:w="1530" w:type="dxa"/>
          </w:tcPr>
          <w:p w14:paraId="00E6DBB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3388A28D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>Creșterea calității educației</w:t>
            </w:r>
          </w:p>
        </w:tc>
        <w:tc>
          <w:tcPr>
            <w:tcW w:w="1620" w:type="dxa"/>
          </w:tcPr>
          <w:p w14:paraId="1BD0BA3E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>Procese verbale, rapoarte, postări</w:t>
            </w:r>
          </w:p>
        </w:tc>
      </w:tr>
      <w:tr w:rsidR="007163AB" w14:paraId="3DD30897" w14:textId="77777777">
        <w:trPr>
          <w:trHeight w:val="1196"/>
        </w:trPr>
        <w:tc>
          <w:tcPr>
            <w:tcW w:w="625" w:type="dxa"/>
            <w:vMerge/>
          </w:tcPr>
          <w:p w14:paraId="6C49CDBA" w14:textId="77777777" w:rsidR="007163AB" w:rsidRDefault="007163A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0" w:type="dxa"/>
            <w:vMerge/>
          </w:tcPr>
          <w:p w14:paraId="66663A89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7AE099D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Monitorizarea respectării standardelor</w:t>
            </w:r>
          </w:p>
          <w:p w14:paraId="1579F764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ro-RO"/>
              </w:rPr>
              <w:t>de calitate corespunzător legislaţiei în vigoare</w:t>
            </w:r>
          </w:p>
        </w:tc>
        <w:tc>
          <w:tcPr>
            <w:tcW w:w="2610" w:type="dxa"/>
          </w:tcPr>
          <w:p w14:paraId="0314729A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Cadre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CEAC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materială</w:t>
            </w:r>
            <w:proofErr w:type="spellEnd"/>
          </w:p>
        </w:tc>
        <w:tc>
          <w:tcPr>
            <w:tcW w:w="2070" w:type="dxa"/>
          </w:tcPr>
          <w:p w14:paraId="427D250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CEAC</w:t>
            </w:r>
          </w:p>
          <w:p w14:paraId="5603833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  <w:p w14:paraId="5FCEEDB6" w14:textId="77777777" w:rsidR="007163AB" w:rsidRDefault="00716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14:paraId="2082598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Permanent</w:t>
            </w:r>
          </w:p>
        </w:tc>
        <w:tc>
          <w:tcPr>
            <w:tcW w:w="2250" w:type="dxa"/>
          </w:tcPr>
          <w:p w14:paraId="43B2486B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  <w:t>Creșterea calității educației</w:t>
            </w:r>
          </w:p>
        </w:tc>
        <w:tc>
          <w:tcPr>
            <w:tcW w:w="1620" w:type="dxa"/>
          </w:tcPr>
          <w:p w14:paraId="299114AD" w14:textId="77777777" w:rsidR="007163AB" w:rsidRDefault="003344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ro-RO" w:eastAsia="ro-RO" w:bidi="ro-RO"/>
              </w:rPr>
            </w:pPr>
            <w:proofErr w:type="spellStart"/>
            <w:r>
              <w:rPr>
                <w:rFonts w:ascii="Times New Roman" w:hAnsi="Times New Roman"/>
                <w:bCs/>
                <w:sz w:val="24"/>
              </w:rPr>
              <w:t>Raport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anual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evaluare</w:t>
            </w:r>
            <w:proofErr w:type="spellEnd"/>
            <w:r>
              <w:rPr>
                <w:rFonts w:ascii="Times New Roman" w:hAnsi="Times New Roman"/>
                <w:bCs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4"/>
              </w:rPr>
              <w:t>internă</w:t>
            </w:r>
            <w:proofErr w:type="spellEnd"/>
          </w:p>
        </w:tc>
      </w:tr>
    </w:tbl>
    <w:p w14:paraId="63FD573B" w14:textId="77777777" w:rsidR="007163AB" w:rsidRDefault="007163A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09084C20" w14:textId="5BF9C77E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3</w:t>
      </w:r>
      <w:r w:rsidR="0033449C">
        <w:rPr>
          <w:rFonts w:ascii="Times New Roman" w:hAnsi="Times New Roman"/>
          <w:b/>
          <w:sz w:val="24"/>
          <w:szCs w:val="24"/>
        </w:rPr>
        <w:t xml:space="preserve">.2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resurse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umane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: </w:t>
      </w:r>
    </w:p>
    <w:p w14:paraId="1E5D2B5D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Identificarea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resurselor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financiare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necesare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dezvoltării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resursei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umane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implicată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conducerea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compartimentelor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Grădiniței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77554A0D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Preocuparea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constantă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informarea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domeniul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managementului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educational.</w:t>
      </w:r>
    </w:p>
    <w:p w14:paraId="1E06C890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Cunoașterea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tot </w:t>
      </w:r>
      <w:proofErr w:type="spellStart"/>
      <w:r>
        <w:rPr>
          <w:rFonts w:ascii="Times New Roman" w:hAnsi="Times New Roman"/>
          <w:bCs/>
          <w:sz w:val="24"/>
          <w:szCs w:val="24"/>
        </w:rPr>
        <w:t>personalul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grădiniței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normelor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securitate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sănătate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muncii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respectarea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acestora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vederea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menținerii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climat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siguranță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fizică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psihică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necesar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derulării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optime </w:t>
      </w: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activităților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05490F43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competențelor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digitale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specifice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profesiei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formarea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inițială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cadrelor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0ED7B94C" w14:textId="77777777">
        <w:tc>
          <w:tcPr>
            <w:tcW w:w="625" w:type="dxa"/>
            <w:shd w:val="clear" w:color="auto" w:fill="F4B083" w:themeFill="accent2" w:themeFillTint="99"/>
          </w:tcPr>
          <w:p w14:paraId="5EDB33B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1A5CAE8E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70A14FB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777BAF9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5F0C0FC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6CC6B3C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1DEC2C7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0871BFC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19F4EE36" w14:textId="77777777">
        <w:tc>
          <w:tcPr>
            <w:tcW w:w="625" w:type="dxa"/>
          </w:tcPr>
          <w:p w14:paraId="04EC575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14:paraId="79DEE643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Creșterea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capacității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folosi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împărtăși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resursele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digitale</w:t>
            </w:r>
            <w:proofErr w:type="spellEnd"/>
          </w:p>
        </w:tc>
        <w:tc>
          <w:tcPr>
            <w:tcW w:w="2970" w:type="dxa"/>
          </w:tcPr>
          <w:p w14:paraId="773493BE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Informarea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cadrelor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privire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ofertele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continuă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nivel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local,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național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sau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prin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programe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bidi="ro-RO"/>
              </w:rPr>
              <w:t>finanțate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bidi="ro-RO"/>
              </w:rPr>
              <w:t xml:space="preserve"> de UE, </w:t>
            </w:r>
            <w:r>
              <w:rPr>
                <w:rFonts w:ascii="Times New Roman" w:eastAsia="Times New Roman" w:hAnsi="Times New Roman"/>
                <w:bCs/>
                <w:sz w:val="24"/>
                <w:lang w:val="ro-RO" w:eastAsia="ro-RO" w:bidi="ro-RO"/>
              </w:rPr>
              <w:t xml:space="preserve">Participarea cadrelor didactice la programe de formare în vederea </w:t>
            </w:r>
            <w:r>
              <w:rPr>
                <w:rFonts w:ascii="Times New Roman" w:eastAsia="Times New Roman" w:hAnsi="Times New Roman"/>
                <w:bCs/>
                <w:sz w:val="24"/>
                <w:lang w:val="ro-RO" w:eastAsia="ro-RO" w:bidi="ro-RO"/>
              </w:rPr>
              <w:lastRenderedPageBreak/>
              <w:t>dezvoltării competențelor digitale</w:t>
            </w:r>
          </w:p>
        </w:tc>
        <w:tc>
          <w:tcPr>
            <w:tcW w:w="2610" w:type="dxa"/>
          </w:tcPr>
          <w:p w14:paraId="3714E685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Cadre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</w:t>
            </w:r>
            <w:r>
              <w:rPr>
                <w:rFonts w:ascii="Times New Roman" w:hAnsi="Times New Roman"/>
                <w:sz w:val="24"/>
                <w:szCs w:val="24"/>
              </w:rPr>
              <w:t>ta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furnizorilor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37DC57F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Comisia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formare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cariera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didactică</w:t>
            </w:r>
            <w:proofErr w:type="spellEnd"/>
          </w:p>
        </w:tc>
        <w:tc>
          <w:tcPr>
            <w:tcW w:w="1530" w:type="dxa"/>
          </w:tcPr>
          <w:p w14:paraId="1B270B1A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ofertei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furnizorilor</w:t>
            </w:r>
            <w:proofErr w:type="spellEnd"/>
          </w:p>
        </w:tc>
        <w:tc>
          <w:tcPr>
            <w:tcW w:w="2250" w:type="dxa"/>
          </w:tcPr>
          <w:p w14:paraId="43E1A7A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</w:rPr>
              <w:t>Fiecare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cadru</w:t>
            </w:r>
            <w:proofErr w:type="spellEnd"/>
            <w:r>
              <w:rPr>
                <w:rFonts w:ascii="Times New Roman" w:hAnsi="Times New Roman"/>
              </w:rPr>
              <w:t xml:space="preserve"> didactic </w:t>
            </w:r>
            <w:proofErr w:type="spellStart"/>
            <w:r>
              <w:rPr>
                <w:rFonts w:ascii="Times New Roman" w:hAnsi="Times New Roman"/>
              </w:rPr>
              <w:t>va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participa</w:t>
            </w:r>
            <w:proofErr w:type="spellEnd"/>
            <w:r>
              <w:rPr>
                <w:rFonts w:ascii="Times New Roman" w:hAnsi="Times New Roman"/>
              </w:rPr>
              <w:t xml:space="preserve"> la </w:t>
            </w:r>
            <w:proofErr w:type="spellStart"/>
            <w:r>
              <w:rPr>
                <w:rFonts w:ascii="Times New Roman" w:hAnsi="Times New Roman"/>
              </w:rPr>
              <w:t>cel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puțin</w:t>
            </w:r>
            <w:proofErr w:type="spellEnd"/>
            <w:r>
              <w:rPr>
                <w:rFonts w:ascii="Times New Roman" w:hAnsi="Times New Roman"/>
              </w:rPr>
              <w:t xml:space="preserve"> un curs </w:t>
            </w:r>
            <w:proofErr w:type="spellStart"/>
            <w:r>
              <w:rPr>
                <w:rFonts w:ascii="Times New Roman" w:hAnsi="Times New Roman"/>
              </w:rPr>
              <w:t>privind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formarea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competențelor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digitale</w:t>
            </w:r>
            <w:proofErr w:type="spellEnd"/>
          </w:p>
        </w:tc>
        <w:tc>
          <w:tcPr>
            <w:tcW w:w="1620" w:type="dxa"/>
          </w:tcPr>
          <w:p w14:paraId="42E9AF3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Portofoliile și diplomel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e cursanților</w:t>
            </w:r>
          </w:p>
        </w:tc>
      </w:tr>
      <w:tr w:rsidR="007163AB" w14:paraId="05808A76" w14:textId="77777777">
        <w:trPr>
          <w:trHeight w:val="992"/>
        </w:trPr>
        <w:tc>
          <w:tcPr>
            <w:tcW w:w="625" w:type="dxa"/>
          </w:tcPr>
          <w:p w14:paraId="64635DCA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14:paraId="5311F5D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Menținerea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climat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siguranță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fizică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psihică</w:t>
            </w:r>
            <w:proofErr w:type="spellEnd"/>
          </w:p>
        </w:tc>
        <w:tc>
          <w:tcPr>
            <w:tcW w:w="2970" w:type="dxa"/>
          </w:tcPr>
          <w:p w14:paraId="7311CCD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Instruirea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periodică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domeniul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SSM, PSI</w:t>
            </w:r>
          </w:p>
        </w:tc>
        <w:tc>
          <w:tcPr>
            <w:tcW w:w="2610" w:type="dxa"/>
          </w:tcPr>
          <w:p w14:paraId="0CEC3EBB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Întreg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</w:p>
        </w:tc>
        <w:tc>
          <w:tcPr>
            <w:tcW w:w="2070" w:type="dxa"/>
          </w:tcPr>
          <w:p w14:paraId="5E2F51B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Comisia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SSM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PSI</w:t>
            </w:r>
          </w:p>
          <w:p w14:paraId="585DD14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</w:tc>
        <w:tc>
          <w:tcPr>
            <w:tcW w:w="1530" w:type="dxa"/>
          </w:tcPr>
          <w:p w14:paraId="2231C8A4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Conform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planficării</w:t>
            </w:r>
            <w:proofErr w:type="spellEnd"/>
          </w:p>
        </w:tc>
        <w:tc>
          <w:tcPr>
            <w:tcW w:w="2250" w:type="dxa"/>
          </w:tcPr>
          <w:p w14:paraId="6AEAF22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Întreg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personalul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cunoaște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normele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SSM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PSI</w:t>
            </w:r>
          </w:p>
        </w:tc>
        <w:tc>
          <w:tcPr>
            <w:tcW w:w="1620" w:type="dxa"/>
          </w:tcPr>
          <w:p w14:paraId="5257987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lang w:val="ro-RO" w:eastAsia="ro-RO" w:bidi="ro-RO"/>
              </w:rPr>
              <w:t>Rapoarte, procese verbale, fișe</w:t>
            </w:r>
          </w:p>
        </w:tc>
      </w:tr>
    </w:tbl>
    <w:p w14:paraId="2F4C8F0F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27190326" w14:textId="456C9013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3</w:t>
      </w:r>
      <w:r w:rsidR="0033449C">
        <w:rPr>
          <w:rFonts w:ascii="Times New Roman" w:hAnsi="Times New Roman"/>
          <w:b/>
          <w:sz w:val="24"/>
          <w:szCs w:val="24"/>
        </w:rPr>
        <w:t xml:space="preserve">.3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resurse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materiale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şi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financiare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>:</w:t>
      </w:r>
    </w:p>
    <w:p w14:paraId="059A9456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Asigurarea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fondurilor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amenajarea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corespunzătoare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a </w:t>
      </w:r>
      <w:proofErr w:type="spellStart"/>
      <w:r>
        <w:rPr>
          <w:rFonts w:ascii="Times New Roman" w:hAnsi="Times New Roman"/>
          <w:bCs/>
          <w:sz w:val="24"/>
          <w:szCs w:val="24"/>
        </w:rPr>
        <w:t>spațiilor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destinate </w:t>
      </w:r>
      <w:proofErr w:type="spellStart"/>
      <w:r>
        <w:rPr>
          <w:rFonts w:ascii="Times New Roman" w:hAnsi="Times New Roman"/>
          <w:bCs/>
          <w:sz w:val="24"/>
          <w:szCs w:val="24"/>
        </w:rPr>
        <w:t>derulării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procesului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învățământ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6395E51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bazei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materiale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necesare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desfășurării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unor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opționale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diversificate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31E4104F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Îmbunătăţirea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infrastructurii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digitale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reducerea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decalajelor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conectivitate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bCs/>
          <w:sz w:val="24"/>
          <w:szCs w:val="24"/>
        </w:rPr>
        <w:t>conectare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la internet, </w:t>
      </w:r>
      <w:proofErr w:type="spellStart"/>
      <w:r>
        <w:rPr>
          <w:rFonts w:ascii="Times New Roman" w:hAnsi="Times New Roman"/>
          <w:bCs/>
          <w:sz w:val="24"/>
          <w:szCs w:val="24"/>
        </w:rPr>
        <w:t>creare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reţele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interne, </w:t>
      </w:r>
      <w:proofErr w:type="spellStart"/>
      <w:r>
        <w:rPr>
          <w:rFonts w:ascii="Times New Roman" w:hAnsi="Times New Roman"/>
          <w:bCs/>
          <w:sz w:val="24"/>
          <w:szCs w:val="24"/>
        </w:rPr>
        <w:t>dotare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echipamente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asigurare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suport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tehnic</w:t>
      </w:r>
      <w:proofErr w:type="spellEnd"/>
      <w:r>
        <w:rPr>
          <w:rFonts w:ascii="Times New Roman" w:hAnsi="Times New Roman"/>
          <w:bCs/>
          <w:sz w:val="24"/>
          <w:szCs w:val="24"/>
        </w:rPr>
        <w:t>).</w:t>
      </w:r>
    </w:p>
    <w:p w14:paraId="15527A19" w14:textId="77777777" w:rsidR="007163AB" w:rsidRDefault="0033449C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/>
          <w:bCs/>
          <w:sz w:val="24"/>
          <w:szCs w:val="24"/>
        </w:rPr>
        <w:t>Investiții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strategice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</w:t>
      </w:r>
      <w:r>
        <w:rPr>
          <w:rFonts w:ascii="Times New Roman" w:hAnsi="Times New Roman"/>
          <w:bCs/>
          <w:sz w:val="24"/>
          <w:szCs w:val="24"/>
        </w:rPr>
        <w:t>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echipamente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resurse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digitale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1822CAEE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2B0F6131" w14:textId="77777777">
        <w:tc>
          <w:tcPr>
            <w:tcW w:w="625" w:type="dxa"/>
            <w:shd w:val="clear" w:color="auto" w:fill="F4B083" w:themeFill="accent2" w:themeFillTint="99"/>
          </w:tcPr>
          <w:p w14:paraId="09CFC8A2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03509CD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469E6BA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4693D2D0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300B3F71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A8DAFA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6897D508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23D4856D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52E059A0" w14:textId="77777777">
        <w:trPr>
          <w:trHeight w:val="2492"/>
        </w:trPr>
        <w:tc>
          <w:tcPr>
            <w:tcW w:w="625" w:type="dxa"/>
          </w:tcPr>
          <w:p w14:paraId="0810704B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14:paraId="79B09867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Îmbunătățirea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infrastructurii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digitale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corespunzător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fondurilor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alocate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970" w:type="dxa"/>
          </w:tcPr>
          <w:p w14:paraId="06D3993D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Finalizarea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tuturor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internet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IT (laptop,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videoproiector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tabe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interactive </w:t>
            </w:r>
            <w:r>
              <w:rPr>
                <w:rFonts w:ascii="Times New Roman" w:hAnsi="Times New Roman"/>
                <w:sz w:val="24"/>
                <w:szCs w:val="24"/>
              </w:rPr>
              <w:t>etc.)</w:t>
            </w:r>
          </w:p>
        </w:tc>
        <w:tc>
          <w:tcPr>
            <w:tcW w:w="2610" w:type="dxa"/>
          </w:tcPr>
          <w:p w14:paraId="7EAA6956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Administrator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Administrator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patrimoniu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legislație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bugetul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unității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baza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materuală</w:t>
            </w:r>
            <w:proofErr w:type="spellEnd"/>
          </w:p>
        </w:tc>
        <w:tc>
          <w:tcPr>
            <w:tcW w:w="2070" w:type="dxa"/>
          </w:tcPr>
          <w:p w14:paraId="6A980093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  <w:p w14:paraId="645AFCD0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Administrator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financiar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Administrator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patrimoniu</w:t>
            </w:r>
            <w:proofErr w:type="spellEnd"/>
          </w:p>
        </w:tc>
        <w:tc>
          <w:tcPr>
            <w:tcW w:w="1530" w:type="dxa"/>
          </w:tcPr>
          <w:p w14:paraId="11A1A99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01F4645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Evaluarea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resurselor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existente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</w:t>
            </w:r>
            <w:proofErr w:type="spellEnd"/>
          </w:p>
          <w:p w14:paraId="17B95C6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achiziționate</w:t>
            </w:r>
            <w:proofErr w:type="spellEnd"/>
          </w:p>
          <w:p w14:paraId="3D1BBC1C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Calitatea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internetului</w:t>
            </w:r>
            <w:proofErr w:type="spellEnd"/>
          </w:p>
          <w:p w14:paraId="6C0C47F9" w14:textId="77777777" w:rsidR="007163AB" w:rsidRDefault="007163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2E321870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Nivelul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dotare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echipamente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achiziționate</w:t>
            </w:r>
            <w:proofErr w:type="spellEnd"/>
          </w:p>
        </w:tc>
      </w:tr>
    </w:tbl>
    <w:p w14:paraId="03DB4045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Cs/>
          <w:sz w:val="24"/>
          <w:szCs w:val="24"/>
        </w:rPr>
      </w:pPr>
    </w:p>
    <w:p w14:paraId="0D3D552F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04F9B5CF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7AC06F7B" w14:textId="77777777" w:rsidR="007163AB" w:rsidRDefault="007163AB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</w:p>
    <w:p w14:paraId="4381C51C" w14:textId="5DECD826" w:rsidR="007163AB" w:rsidRDefault="008F5984">
      <w:pPr>
        <w:spacing w:after="0"/>
        <w:ind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ro-RO"/>
        </w:rPr>
        <w:t>3</w:t>
      </w:r>
      <w:r w:rsidR="0033449C">
        <w:rPr>
          <w:rFonts w:ascii="Times New Roman" w:hAnsi="Times New Roman"/>
          <w:b/>
          <w:sz w:val="24"/>
          <w:szCs w:val="24"/>
        </w:rPr>
        <w:t xml:space="preserve">.4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Opţiunea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relaţii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 cu </w:t>
      </w:r>
      <w:proofErr w:type="spellStart"/>
      <w:r w:rsidR="0033449C">
        <w:rPr>
          <w:rFonts w:ascii="Times New Roman" w:hAnsi="Times New Roman"/>
          <w:b/>
          <w:sz w:val="24"/>
          <w:szCs w:val="24"/>
        </w:rPr>
        <w:t>comunitatea</w:t>
      </w:r>
      <w:proofErr w:type="spellEnd"/>
      <w:r w:rsidR="0033449C">
        <w:rPr>
          <w:rFonts w:ascii="Times New Roman" w:hAnsi="Times New Roman"/>
          <w:b/>
          <w:sz w:val="24"/>
          <w:szCs w:val="24"/>
        </w:rPr>
        <w:t xml:space="preserve">: </w:t>
      </w:r>
    </w:p>
    <w:p w14:paraId="64738DB9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a. </w:t>
      </w:r>
      <w:proofErr w:type="spellStart"/>
      <w:r>
        <w:rPr>
          <w:rFonts w:ascii="Times New Roman" w:hAnsi="Times New Roman"/>
          <w:bCs/>
          <w:sz w:val="24"/>
          <w:szCs w:val="24"/>
        </w:rPr>
        <w:t>Colaborarea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grădiniței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Inspectoratul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Școlar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și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>
        <w:rPr>
          <w:rFonts w:ascii="Times New Roman" w:hAnsi="Times New Roman"/>
          <w:bCs/>
          <w:sz w:val="24"/>
          <w:szCs w:val="24"/>
        </w:rPr>
        <w:t>instituțiile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abilitate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în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vederea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îmbunătățirii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performanțelor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4010E825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b. </w:t>
      </w:r>
      <w:proofErr w:type="spellStart"/>
      <w:r>
        <w:rPr>
          <w:rFonts w:ascii="Times New Roman" w:hAnsi="Times New Roman"/>
          <w:bCs/>
          <w:sz w:val="24"/>
          <w:szCs w:val="24"/>
        </w:rPr>
        <w:t>Asigurarea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circulaţiei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fluenţei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informaţiei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la </w:t>
      </w:r>
      <w:proofErr w:type="spellStart"/>
      <w:r>
        <w:rPr>
          <w:rFonts w:ascii="Times New Roman" w:hAnsi="Times New Roman"/>
          <w:bCs/>
          <w:sz w:val="24"/>
          <w:szCs w:val="24"/>
        </w:rPr>
        <w:t>nivel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managerial </w:t>
      </w:r>
      <w:proofErr w:type="spellStart"/>
      <w:r>
        <w:rPr>
          <w:rFonts w:ascii="Times New Roman" w:hAnsi="Times New Roman"/>
          <w:bCs/>
          <w:sz w:val="24"/>
          <w:szCs w:val="24"/>
        </w:rPr>
        <w:t>către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comunitate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63A6A988" w14:textId="77777777" w:rsidR="007163AB" w:rsidRDefault="0033449C">
      <w:pPr>
        <w:spacing w:after="0"/>
        <w:ind w:left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c. </w:t>
      </w:r>
      <w:proofErr w:type="spellStart"/>
      <w:r>
        <w:rPr>
          <w:rFonts w:ascii="Times New Roman" w:hAnsi="Times New Roman"/>
          <w:bCs/>
          <w:sz w:val="24"/>
          <w:szCs w:val="24"/>
        </w:rPr>
        <w:t>Dezvoltarea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şi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multiplicarea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parteneriatelor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sz w:val="24"/>
          <w:szCs w:val="24"/>
        </w:rPr>
        <w:t>pentru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achiziţionarea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Cs/>
          <w:sz w:val="24"/>
          <w:szCs w:val="24"/>
        </w:rPr>
        <w:t>mijloace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didactice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</w:rPr>
        <w:t>moderne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tbl>
      <w:tblPr>
        <w:tblStyle w:val="TableGrid"/>
        <w:tblpPr w:leftFromText="180" w:rightFromText="180" w:vertAnchor="text" w:horzAnchor="margin" w:tblpXSpec="center" w:tblpY="81"/>
        <w:tblW w:w="16375" w:type="dxa"/>
        <w:tblLayout w:type="fixed"/>
        <w:tblLook w:val="04A0" w:firstRow="1" w:lastRow="0" w:firstColumn="1" w:lastColumn="0" w:noHBand="0" w:noVBand="1"/>
      </w:tblPr>
      <w:tblGrid>
        <w:gridCol w:w="625"/>
        <w:gridCol w:w="2700"/>
        <w:gridCol w:w="2970"/>
        <w:gridCol w:w="2610"/>
        <w:gridCol w:w="2070"/>
        <w:gridCol w:w="1530"/>
        <w:gridCol w:w="2250"/>
        <w:gridCol w:w="1620"/>
      </w:tblGrid>
      <w:tr w:rsidR="007163AB" w14:paraId="2AD42B1B" w14:textId="77777777">
        <w:tc>
          <w:tcPr>
            <w:tcW w:w="625" w:type="dxa"/>
            <w:shd w:val="clear" w:color="auto" w:fill="F4B083" w:themeFill="accent2" w:themeFillTint="99"/>
          </w:tcPr>
          <w:p w14:paraId="0BC2BB4C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crt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700" w:type="dxa"/>
            <w:shd w:val="clear" w:color="auto" w:fill="F4B083" w:themeFill="accent2" w:themeFillTint="99"/>
          </w:tcPr>
          <w:p w14:paraId="489813D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Obiective</w:t>
            </w:r>
            <w:proofErr w:type="spellEnd"/>
          </w:p>
        </w:tc>
        <w:tc>
          <w:tcPr>
            <w:tcW w:w="2970" w:type="dxa"/>
            <w:shd w:val="clear" w:color="auto" w:fill="F4B083" w:themeFill="accent2" w:themeFillTint="99"/>
          </w:tcPr>
          <w:p w14:paraId="0D3F33D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Acţiuni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propuse</w:t>
            </w:r>
            <w:proofErr w:type="spellEnd"/>
          </w:p>
        </w:tc>
        <w:tc>
          <w:tcPr>
            <w:tcW w:w="2610" w:type="dxa"/>
            <w:shd w:val="clear" w:color="auto" w:fill="F4B083" w:themeFill="accent2" w:themeFillTint="99"/>
          </w:tcPr>
          <w:p w14:paraId="4CB5AE07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Resurse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umane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materiale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financiare</w:t>
            </w:r>
            <w:proofErr w:type="spellEnd"/>
          </w:p>
        </w:tc>
        <w:tc>
          <w:tcPr>
            <w:tcW w:w="2070" w:type="dxa"/>
            <w:shd w:val="clear" w:color="auto" w:fill="F4B083" w:themeFill="accent2" w:themeFillTint="99"/>
          </w:tcPr>
          <w:p w14:paraId="70E22F56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Responsabilități</w:t>
            </w:r>
            <w:proofErr w:type="spellEnd"/>
          </w:p>
        </w:tc>
        <w:tc>
          <w:tcPr>
            <w:tcW w:w="1530" w:type="dxa"/>
            <w:shd w:val="clear" w:color="auto" w:fill="F4B083" w:themeFill="accent2" w:themeFillTint="99"/>
          </w:tcPr>
          <w:p w14:paraId="303EEC8E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Termen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realizare</w:t>
            </w:r>
            <w:proofErr w:type="spellEnd"/>
          </w:p>
        </w:tc>
        <w:tc>
          <w:tcPr>
            <w:tcW w:w="2250" w:type="dxa"/>
            <w:shd w:val="clear" w:color="auto" w:fill="F4B083" w:themeFill="accent2" w:themeFillTint="99"/>
          </w:tcPr>
          <w:p w14:paraId="7905D63B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Indicatori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performanță</w:t>
            </w:r>
            <w:proofErr w:type="spellEnd"/>
          </w:p>
        </w:tc>
        <w:tc>
          <w:tcPr>
            <w:tcW w:w="1620" w:type="dxa"/>
            <w:shd w:val="clear" w:color="auto" w:fill="F4B083" w:themeFill="accent2" w:themeFillTint="99"/>
          </w:tcPr>
          <w:p w14:paraId="6FF87CAF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Evaluare</w:t>
            </w:r>
            <w:proofErr w:type="spellEnd"/>
          </w:p>
        </w:tc>
      </w:tr>
      <w:tr w:rsidR="007163AB" w14:paraId="4A39D221" w14:textId="77777777">
        <w:trPr>
          <w:trHeight w:val="2492"/>
        </w:trPr>
        <w:tc>
          <w:tcPr>
            <w:tcW w:w="625" w:type="dxa"/>
          </w:tcPr>
          <w:p w14:paraId="28866315" w14:textId="77777777" w:rsidR="007163AB" w:rsidRDefault="0033449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14:paraId="4693DFEA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unei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colaborări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armonioase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diferite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instituții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îmbunătățirii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performanțelor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2970" w:type="dxa"/>
          </w:tcPr>
          <w:p w14:paraId="3201F232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Atragerea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donații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sponsorizări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vederea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dotării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spațiilor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mijloace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dezvoltarea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comunitatea</w:t>
            </w:r>
            <w:proofErr w:type="spellEnd"/>
          </w:p>
        </w:tc>
        <w:tc>
          <w:tcPr>
            <w:tcW w:w="2610" w:type="dxa"/>
          </w:tcPr>
          <w:p w14:paraId="0FB52802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Membrii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comunității</w:t>
            </w:r>
            <w:proofErr w:type="spellEnd"/>
          </w:p>
          <w:p w14:paraId="33CC7EEA" w14:textId="77777777" w:rsidR="007163AB" w:rsidRDefault="003344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Autoritățile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locale</w:t>
            </w:r>
          </w:p>
        </w:tc>
        <w:tc>
          <w:tcPr>
            <w:tcW w:w="2070" w:type="dxa"/>
          </w:tcPr>
          <w:p w14:paraId="472D949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Director</w:t>
            </w:r>
          </w:p>
          <w:p w14:paraId="3AAA9743" w14:textId="77777777" w:rsidR="007163AB" w:rsidRDefault="007163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</w:tcPr>
          <w:p w14:paraId="3D79AB79" w14:textId="77777777" w:rsidR="007163AB" w:rsidRDefault="0033449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parcursul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anului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școlar</w:t>
            </w:r>
            <w:proofErr w:type="spellEnd"/>
          </w:p>
        </w:tc>
        <w:tc>
          <w:tcPr>
            <w:tcW w:w="2250" w:type="dxa"/>
          </w:tcPr>
          <w:p w14:paraId="7FB41B64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Încheierea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cel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puțin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un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achiziționarea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mijloace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moderne</w:t>
            </w:r>
            <w:proofErr w:type="spellEnd"/>
          </w:p>
        </w:tc>
        <w:tc>
          <w:tcPr>
            <w:tcW w:w="1620" w:type="dxa"/>
          </w:tcPr>
          <w:p w14:paraId="3B8BD4BF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identificați</w:t>
            </w:r>
            <w:proofErr w:type="spellEnd"/>
          </w:p>
          <w:p w14:paraId="7E6D8251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Lista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parteneriatelor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încheiate</w:t>
            </w:r>
            <w:proofErr w:type="spellEnd"/>
          </w:p>
          <w:p w14:paraId="4A2D62F3" w14:textId="77777777" w:rsidR="007163AB" w:rsidRDefault="003344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mijloace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didactice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moderne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achiziționate</w:t>
            </w:r>
            <w:proofErr w:type="spellEnd"/>
          </w:p>
        </w:tc>
      </w:tr>
    </w:tbl>
    <w:p w14:paraId="273F0B44" w14:textId="77777777" w:rsidR="007163AB" w:rsidRDefault="007163AB">
      <w:pPr>
        <w:pStyle w:val="ListParagraph"/>
        <w:spacing w:after="0"/>
        <w:rPr>
          <w:rFonts w:ascii="Times New Roman" w:hAnsi="Times New Roman"/>
          <w:b/>
          <w:sz w:val="24"/>
          <w:szCs w:val="24"/>
        </w:rPr>
      </w:pPr>
    </w:p>
    <w:bookmarkEnd w:id="12"/>
    <w:sectPr w:rsidR="007163AB">
      <w:headerReference w:type="default" r:id="rId11"/>
      <w:headerReference w:type="first" r:id="rId12"/>
      <w:pgSz w:w="16840" w:h="11907" w:orient="landscape"/>
      <w:pgMar w:top="720" w:right="720" w:bottom="1138" w:left="86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EA3CE" w14:textId="77777777" w:rsidR="007163AB" w:rsidRDefault="0033449C">
      <w:pPr>
        <w:spacing w:line="240" w:lineRule="auto"/>
      </w:pPr>
      <w:r>
        <w:separator/>
      </w:r>
    </w:p>
  </w:endnote>
  <w:endnote w:type="continuationSeparator" w:id="0">
    <w:p w14:paraId="54F20DC9" w14:textId="77777777" w:rsidR="007163AB" w:rsidRDefault="003344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lfaen">
    <w:panose1 w:val="010A0502050306030303"/>
    <w:charset w:val="00"/>
    <w:family w:val="roman"/>
    <w:pitch w:val="default"/>
    <w:sig w:usb0="04000687" w:usb1="00000000" w:usb2="00000000" w:usb3="00000000" w:csb0="200000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Franklin Gothic Medium">
    <w:panose1 w:val="020B0603020102020204"/>
    <w:charset w:val="00"/>
    <w:family w:val="swiss"/>
    <w:pitch w:val="default"/>
    <w:sig w:usb0="00000287" w:usb1="00000000" w:usb2="00000000" w:usb3="00000000" w:csb0="2000009F" w:csb1="DFD70000"/>
  </w:font>
  <w:font w:name="Century Schoolbook">
    <w:panose1 w:val="02040604050505020304"/>
    <w:charset w:val="00"/>
    <w:family w:val="roman"/>
    <w:pitch w:val="default"/>
    <w:sig w:usb0="00000287" w:usb1="00000000" w:usb2="00000000" w:usb3="00000000" w:csb0="2000009F" w:csb1="DFD70000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3322451"/>
    </w:sdtPr>
    <w:sdtEndPr>
      <w:rPr>
        <w:rFonts w:ascii="Times New Roman" w:hAnsi="Times New Roman"/>
        <w:sz w:val="24"/>
        <w:szCs w:val="24"/>
      </w:rPr>
    </w:sdtEndPr>
    <w:sdtContent>
      <w:p w14:paraId="1CC31809" w14:textId="77777777" w:rsidR="007163AB" w:rsidRDefault="0033449C">
        <w:pPr>
          <w:pStyle w:val="Footer"/>
          <w:pBdr>
            <w:top w:val="single" w:sz="4" w:space="1" w:color="auto"/>
          </w:pBdr>
          <w:jc w:val="right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>3</w:t>
        </w:r>
        <w:r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037DDD53" w14:textId="77777777" w:rsidR="007163AB" w:rsidRDefault="007163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A831C" w14:textId="77777777" w:rsidR="007163AB" w:rsidRDefault="0033449C">
      <w:pPr>
        <w:spacing w:after="0"/>
      </w:pPr>
      <w:r>
        <w:separator/>
      </w:r>
    </w:p>
  </w:footnote>
  <w:footnote w:type="continuationSeparator" w:id="0">
    <w:p w14:paraId="63D363DA" w14:textId="77777777" w:rsidR="007163AB" w:rsidRDefault="003344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4137D" w14:textId="77777777" w:rsidR="007163AB" w:rsidRDefault="007163AB">
    <w:pPr>
      <w:pBdr>
        <w:bottom w:val="single" w:sz="4" w:space="1" w:color="auto"/>
      </w:pBdr>
      <w:spacing w:after="0" w:line="240" w:lineRule="auto"/>
      <w:ind w:right="170"/>
      <w:rPr>
        <w:rFonts w:ascii="Times New Roman" w:eastAsia="Times New Roman" w:hAnsi="Times New Roman"/>
        <w:sz w:val="16"/>
        <w:szCs w:val="20"/>
        <w:lang w:eastAsia="ro-RO"/>
      </w:rPr>
    </w:pPr>
    <w:bookmarkStart w:id="11" w:name="_Hlk128470582"/>
  </w:p>
  <w:bookmarkEnd w:id="11"/>
  <w:p w14:paraId="2CEC8BFC" w14:textId="77777777" w:rsidR="007163AB" w:rsidRDefault="007163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DB5FA" w14:textId="77777777" w:rsidR="007163AB" w:rsidRDefault="0033449C">
    <w:pPr>
      <w:pStyle w:val="Header"/>
      <w:pBdr>
        <w:bottom w:val="single" w:sz="4" w:space="1" w:color="auto"/>
      </w:pBdr>
      <w:jc w:val="center"/>
    </w:pPr>
    <w:r>
      <w:rPr>
        <w:rFonts w:ascii="Times New Roman" w:hAnsi="Times New Roman"/>
        <w:b/>
        <w:bCs/>
        <w:noProof/>
        <w:sz w:val="24"/>
        <w:szCs w:val="24"/>
        <w:lang w:val="ro-RO"/>
      </w:rPr>
      <w:drawing>
        <wp:inline distT="0" distB="0" distL="114300" distR="114300" wp14:anchorId="3610FF4E" wp14:editId="451F1220">
          <wp:extent cx="3808730" cy="1199515"/>
          <wp:effectExtent l="0" t="0" r="1270" b="635"/>
          <wp:docPr id="2" name="Picture 2" descr="ANT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NTET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808730" cy="1199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EB8A9" w14:textId="77777777" w:rsidR="007163AB" w:rsidRDefault="007163AB">
    <w:pPr>
      <w:spacing w:after="0" w:line="240" w:lineRule="auto"/>
      <w:ind w:right="170"/>
      <w:rPr>
        <w:rFonts w:ascii="Times New Roman" w:eastAsia="Times New Roman" w:hAnsi="Times New Roman"/>
        <w:sz w:val="28"/>
        <w:szCs w:val="28"/>
        <w:lang w:eastAsia="ro-RO"/>
      </w:rPr>
    </w:pPr>
  </w:p>
  <w:p w14:paraId="711F1724" w14:textId="77777777" w:rsidR="007163AB" w:rsidRDefault="007163AB">
    <w:pPr>
      <w:pBdr>
        <w:bottom w:val="single" w:sz="4" w:space="1" w:color="auto"/>
      </w:pBdr>
      <w:spacing w:after="0" w:line="240" w:lineRule="auto"/>
      <w:ind w:right="170"/>
      <w:rPr>
        <w:rFonts w:ascii="Times New Roman" w:eastAsia="Times New Roman" w:hAnsi="Times New Roman"/>
        <w:sz w:val="16"/>
        <w:szCs w:val="20"/>
        <w:lang w:eastAsia="ro-RO"/>
      </w:rPr>
    </w:pPr>
  </w:p>
  <w:p w14:paraId="50C7AD19" w14:textId="77777777" w:rsidR="007163AB" w:rsidRDefault="007163AB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0A944" w14:textId="77777777" w:rsidR="007163AB" w:rsidRDefault="007163AB">
    <w:pPr>
      <w:spacing w:after="0" w:line="240" w:lineRule="auto"/>
      <w:ind w:right="170"/>
      <w:rPr>
        <w:rFonts w:ascii="Times New Roman" w:eastAsia="Times New Roman" w:hAnsi="Times New Roman"/>
        <w:sz w:val="28"/>
        <w:szCs w:val="28"/>
        <w:lang w:eastAsia="ro-RO"/>
      </w:rPr>
    </w:pPr>
  </w:p>
  <w:p w14:paraId="759A72FC" w14:textId="77777777" w:rsidR="007163AB" w:rsidRDefault="007163AB">
    <w:pPr>
      <w:pBdr>
        <w:bottom w:val="single" w:sz="4" w:space="1" w:color="auto"/>
      </w:pBdr>
      <w:spacing w:after="0" w:line="240" w:lineRule="auto"/>
      <w:ind w:right="170"/>
      <w:rPr>
        <w:rFonts w:ascii="Times New Roman" w:eastAsia="Times New Roman" w:hAnsi="Times New Roman"/>
        <w:sz w:val="16"/>
        <w:szCs w:val="20"/>
        <w:lang w:eastAsia="ro-RO"/>
      </w:rPr>
    </w:pPr>
  </w:p>
  <w:p w14:paraId="413A3338" w14:textId="77777777" w:rsidR="007163AB" w:rsidRDefault="007163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A1257"/>
    <w:multiLevelType w:val="multilevel"/>
    <w:tmpl w:val="080A125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AE4313"/>
    <w:multiLevelType w:val="multilevel"/>
    <w:tmpl w:val="51AE431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712E3FF8"/>
    <w:multiLevelType w:val="multilevel"/>
    <w:tmpl w:val="712E3FF8"/>
    <w:lvl w:ilvl="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3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9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1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7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73" w:hanging="1800"/>
      </w:pPr>
      <w:rPr>
        <w:rFonts w:hint="default"/>
      </w:rPr>
    </w:lvl>
  </w:abstractNum>
  <w:abstractNum w:abstractNumId="3" w15:restartNumberingAfterBreak="0">
    <w:nsid w:val="7FEE2743"/>
    <w:multiLevelType w:val="multilevel"/>
    <w:tmpl w:val="7FEE274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D50"/>
    <w:rsid w:val="00002D19"/>
    <w:rsid w:val="00005A0E"/>
    <w:rsid w:val="000063CF"/>
    <w:rsid w:val="00006D6D"/>
    <w:rsid w:val="00010358"/>
    <w:rsid w:val="00011018"/>
    <w:rsid w:val="0001327D"/>
    <w:rsid w:val="00015A0D"/>
    <w:rsid w:val="00016889"/>
    <w:rsid w:val="00017D50"/>
    <w:rsid w:val="000239A5"/>
    <w:rsid w:val="00023F18"/>
    <w:rsid w:val="0002429A"/>
    <w:rsid w:val="00027402"/>
    <w:rsid w:val="000332DD"/>
    <w:rsid w:val="00034E63"/>
    <w:rsid w:val="00036DFB"/>
    <w:rsid w:val="000404A4"/>
    <w:rsid w:val="00043996"/>
    <w:rsid w:val="00044044"/>
    <w:rsid w:val="00047601"/>
    <w:rsid w:val="0005162A"/>
    <w:rsid w:val="00051F1C"/>
    <w:rsid w:val="000525B6"/>
    <w:rsid w:val="00053D6E"/>
    <w:rsid w:val="00053E56"/>
    <w:rsid w:val="00055408"/>
    <w:rsid w:val="000567C8"/>
    <w:rsid w:val="00060D4D"/>
    <w:rsid w:val="00061B94"/>
    <w:rsid w:val="000638F1"/>
    <w:rsid w:val="00063B5E"/>
    <w:rsid w:val="00065462"/>
    <w:rsid w:val="00065A59"/>
    <w:rsid w:val="00065F4A"/>
    <w:rsid w:val="00072449"/>
    <w:rsid w:val="00073B0E"/>
    <w:rsid w:val="0007491D"/>
    <w:rsid w:val="00074E7E"/>
    <w:rsid w:val="0007513B"/>
    <w:rsid w:val="0007520F"/>
    <w:rsid w:val="00075B95"/>
    <w:rsid w:val="0007655B"/>
    <w:rsid w:val="00076F31"/>
    <w:rsid w:val="000773F9"/>
    <w:rsid w:val="0007790A"/>
    <w:rsid w:val="00081443"/>
    <w:rsid w:val="000844F8"/>
    <w:rsid w:val="00086875"/>
    <w:rsid w:val="000870B6"/>
    <w:rsid w:val="0009056C"/>
    <w:rsid w:val="000905AE"/>
    <w:rsid w:val="00090F7B"/>
    <w:rsid w:val="00091229"/>
    <w:rsid w:val="00092035"/>
    <w:rsid w:val="00092127"/>
    <w:rsid w:val="00092618"/>
    <w:rsid w:val="00092E57"/>
    <w:rsid w:val="0009414E"/>
    <w:rsid w:val="000952F1"/>
    <w:rsid w:val="000954E1"/>
    <w:rsid w:val="000959DC"/>
    <w:rsid w:val="000A0460"/>
    <w:rsid w:val="000A2745"/>
    <w:rsid w:val="000A2E4C"/>
    <w:rsid w:val="000A34AC"/>
    <w:rsid w:val="000A372C"/>
    <w:rsid w:val="000A4FC2"/>
    <w:rsid w:val="000A6831"/>
    <w:rsid w:val="000A6D63"/>
    <w:rsid w:val="000A71C1"/>
    <w:rsid w:val="000A7631"/>
    <w:rsid w:val="000A785E"/>
    <w:rsid w:val="000B104D"/>
    <w:rsid w:val="000B1103"/>
    <w:rsid w:val="000B1355"/>
    <w:rsid w:val="000B13EF"/>
    <w:rsid w:val="000B2788"/>
    <w:rsid w:val="000B2F5B"/>
    <w:rsid w:val="000B3D63"/>
    <w:rsid w:val="000B483E"/>
    <w:rsid w:val="000B6BD2"/>
    <w:rsid w:val="000B727F"/>
    <w:rsid w:val="000B7550"/>
    <w:rsid w:val="000B7B96"/>
    <w:rsid w:val="000B7CB5"/>
    <w:rsid w:val="000C29E8"/>
    <w:rsid w:val="000C3012"/>
    <w:rsid w:val="000C354F"/>
    <w:rsid w:val="000C3BA7"/>
    <w:rsid w:val="000C5EC3"/>
    <w:rsid w:val="000C6C54"/>
    <w:rsid w:val="000C6DB7"/>
    <w:rsid w:val="000D302A"/>
    <w:rsid w:val="000D31D3"/>
    <w:rsid w:val="000D4E9D"/>
    <w:rsid w:val="000D6019"/>
    <w:rsid w:val="000E04D0"/>
    <w:rsid w:val="000E17DE"/>
    <w:rsid w:val="000E2B58"/>
    <w:rsid w:val="000E46AE"/>
    <w:rsid w:val="000F15BD"/>
    <w:rsid w:val="000F2126"/>
    <w:rsid w:val="000F4D6C"/>
    <w:rsid w:val="000F5D11"/>
    <w:rsid w:val="000F67BB"/>
    <w:rsid w:val="000F7E39"/>
    <w:rsid w:val="001012CA"/>
    <w:rsid w:val="00102205"/>
    <w:rsid w:val="00103A74"/>
    <w:rsid w:val="00103B7C"/>
    <w:rsid w:val="00105ADA"/>
    <w:rsid w:val="00107062"/>
    <w:rsid w:val="001104CF"/>
    <w:rsid w:val="00111015"/>
    <w:rsid w:val="00112D65"/>
    <w:rsid w:val="00112FFF"/>
    <w:rsid w:val="001138A2"/>
    <w:rsid w:val="00116B0F"/>
    <w:rsid w:val="001171B3"/>
    <w:rsid w:val="001173E5"/>
    <w:rsid w:val="00121739"/>
    <w:rsid w:val="001242B8"/>
    <w:rsid w:val="00124899"/>
    <w:rsid w:val="00126BC7"/>
    <w:rsid w:val="0012716A"/>
    <w:rsid w:val="00132821"/>
    <w:rsid w:val="001333F3"/>
    <w:rsid w:val="00134331"/>
    <w:rsid w:val="0013584A"/>
    <w:rsid w:val="00135B1A"/>
    <w:rsid w:val="001411E0"/>
    <w:rsid w:val="00141568"/>
    <w:rsid w:val="00141668"/>
    <w:rsid w:val="00144B64"/>
    <w:rsid w:val="001450D6"/>
    <w:rsid w:val="00146911"/>
    <w:rsid w:val="00150156"/>
    <w:rsid w:val="001512A4"/>
    <w:rsid w:val="00151D23"/>
    <w:rsid w:val="00151E7B"/>
    <w:rsid w:val="00151FD6"/>
    <w:rsid w:val="001523BA"/>
    <w:rsid w:val="00153997"/>
    <w:rsid w:val="00153DB5"/>
    <w:rsid w:val="00155E83"/>
    <w:rsid w:val="001561C7"/>
    <w:rsid w:val="00160397"/>
    <w:rsid w:val="00160709"/>
    <w:rsid w:val="00160AA0"/>
    <w:rsid w:val="0016258C"/>
    <w:rsid w:val="00162EE6"/>
    <w:rsid w:val="00163269"/>
    <w:rsid w:val="00163C32"/>
    <w:rsid w:val="001648F5"/>
    <w:rsid w:val="00164B48"/>
    <w:rsid w:val="001655DD"/>
    <w:rsid w:val="0016740D"/>
    <w:rsid w:val="001678E7"/>
    <w:rsid w:val="00170629"/>
    <w:rsid w:val="0017163E"/>
    <w:rsid w:val="00174707"/>
    <w:rsid w:val="001760C8"/>
    <w:rsid w:val="00177028"/>
    <w:rsid w:val="00180AD3"/>
    <w:rsid w:val="00181766"/>
    <w:rsid w:val="00184D0B"/>
    <w:rsid w:val="00186DF0"/>
    <w:rsid w:val="00187525"/>
    <w:rsid w:val="0018760C"/>
    <w:rsid w:val="0019027B"/>
    <w:rsid w:val="00190D51"/>
    <w:rsid w:val="0019538E"/>
    <w:rsid w:val="00195CB6"/>
    <w:rsid w:val="00197BAA"/>
    <w:rsid w:val="001A2959"/>
    <w:rsid w:val="001A2998"/>
    <w:rsid w:val="001A381E"/>
    <w:rsid w:val="001A4052"/>
    <w:rsid w:val="001A4150"/>
    <w:rsid w:val="001A66BA"/>
    <w:rsid w:val="001B1F8B"/>
    <w:rsid w:val="001B3508"/>
    <w:rsid w:val="001B7BA0"/>
    <w:rsid w:val="001B7C8C"/>
    <w:rsid w:val="001C3A1C"/>
    <w:rsid w:val="001C3E69"/>
    <w:rsid w:val="001C6011"/>
    <w:rsid w:val="001C6792"/>
    <w:rsid w:val="001D0A06"/>
    <w:rsid w:val="001D1336"/>
    <w:rsid w:val="001D333D"/>
    <w:rsid w:val="001D3C2C"/>
    <w:rsid w:val="001D4708"/>
    <w:rsid w:val="001D5057"/>
    <w:rsid w:val="001D5092"/>
    <w:rsid w:val="001D5456"/>
    <w:rsid w:val="001D66D5"/>
    <w:rsid w:val="001E0E60"/>
    <w:rsid w:val="001E1D4B"/>
    <w:rsid w:val="001E1EB9"/>
    <w:rsid w:val="001E3708"/>
    <w:rsid w:val="001E3AF0"/>
    <w:rsid w:val="001E3C8E"/>
    <w:rsid w:val="001E3F1A"/>
    <w:rsid w:val="001E6F02"/>
    <w:rsid w:val="001E7D70"/>
    <w:rsid w:val="001F0047"/>
    <w:rsid w:val="001F19FC"/>
    <w:rsid w:val="001F2959"/>
    <w:rsid w:val="001F39D2"/>
    <w:rsid w:val="001F4A00"/>
    <w:rsid w:val="001F5597"/>
    <w:rsid w:val="001F7A63"/>
    <w:rsid w:val="0020039F"/>
    <w:rsid w:val="0020333D"/>
    <w:rsid w:val="00204971"/>
    <w:rsid w:val="00205D64"/>
    <w:rsid w:val="00205DFC"/>
    <w:rsid w:val="00206529"/>
    <w:rsid w:val="00213402"/>
    <w:rsid w:val="00213A0F"/>
    <w:rsid w:val="00214333"/>
    <w:rsid w:val="00214A27"/>
    <w:rsid w:val="0022033E"/>
    <w:rsid w:val="00220840"/>
    <w:rsid w:val="002218C4"/>
    <w:rsid w:val="00222241"/>
    <w:rsid w:val="00222CC0"/>
    <w:rsid w:val="00223405"/>
    <w:rsid w:val="00224F49"/>
    <w:rsid w:val="0022588E"/>
    <w:rsid w:val="0022773F"/>
    <w:rsid w:val="00231CA7"/>
    <w:rsid w:val="002327B6"/>
    <w:rsid w:val="00232D16"/>
    <w:rsid w:val="0023461C"/>
    <w:rsid w:val="0023603D"/>
    <w:rsid w:val="0023787B"/>
    <w:rsid w:val="0024170F"/>
    <w:rsid w:val="00242504"/>
    <w:rsid w:val="00243326"/>
    <w:rsid w:val="002450BD"/>
    <w:rsid w:val="00245971"/>
    <w:rsid w:val="0024726B"/>
    <w:rsid w:val="0024736C"/>
    <w:rsid w:val="00247881"/>
    <w:rsid w:val="00250421"/>
    <w:rsid w:val="00251156"/>
    <w:rsid w:val="00252B73"/>
    <w:rsid w:val="00253E2B"/>
    <w:rsid w:val="00257B1D"/>
    <w:rsid w:val="00260455"/>
    <w:rsid w:val="0026056A"/>
    <w:rsid w:val="0026084D"/>
    <w:rsid w:val="00261599"/>
    <w:rsid w:val="00261A44"/>
    <w:rsid w:val="002633C8"/>
    <w:rsid w:val="00263B87"/>
    <w:rsid w:val="002649C4"/>
    <w:rsid w:val="0026671A"/>
    <w:rsid w:val="00271031"/>
    <w:rsid w:val="00271B41"/>
    <w:rsid w:val="002754B1"/>
    <w:rsid w:val="00277FDB"/>
    <w:rsid w:val="0028029E"/>
    <w:rsid w:val="002844D1"/>
    <w:rsid w:val="002854D4"/>
    <w:rsid w:val="002855D8"/>
    <w:rsid w:val="00286066"/>
    <w:rsid w:val="00287BAD"/>
    <w:rsid w:val="00293FA1"/>
    <w:rsid w:val="00296140"/>
    <w:rsid w:val="0029615B"/>
    <w:rsid w:val="002967F3"/>
    <w:rsid w:val="00296F96"/>
    <w:rsid w:val="002A002F"/>
    <w:rsid w:val="002A4B30"/>
    <w:rsid w:val="002A5AD5"/>
    <w:rsid w:val="002A5BD8"/>
    <w:rsid w:val="002B0BC8"/>
    <w:rsid w:val="002B0F4C"/>
    <w:rsid w:val="002B1E02"/>
    <w:rsid w:val="002B29FC"/>
    <w:rsid w:val="002B30AA"/>
    <w:rsid w:val="002B36AE"/>
    <w:rsid w:val="002B3DE1"/>
    <w:rsid w:val="002B71B7"/>
    <w:rsid w:val="002C143A"/>
    <w:rsid w:val="002C1D1A"/>
    <w:rsid w:val="002C283A"/>
    <w:rsid w:val="002C3DD6"/>
    <w:rsid w:val="002C4336"/>
    <w:rsid w:val="002C4DFF"/>
    <w:rsid w:val="002C4F98"/>
    <w:rsid w:val="002C556B"/>
    <w:rsid w:val="002C5587"/>
    <w:rsid w:val="002C7CE4"/>
    <w:rsid w:val="002D0AD9"/>
    <w:rsid w:val="002D2D2B"/>
    <w:rsid w:val="002D48CD"/>
    <w:rsid w:val="002D535D"/>
    <w:rsid w:val="002D5AC4"/>
    <w:rsid w:val="002E042C"/>
    <w:rsid w:val="002E0E2A"/>
    <w:rsid w:val="002E1A68"/>
    <w:rsid w:val="002E2D90"/>
    <w:rsid w:val="002E4A78"/>
    <w:rsid w:val="002E714B"/>
    <w:rsid w:val="002E75E6"/>
    <w:rsid w:val="002F0422"/>
    <w:rsid w:val="002F0589"/>
    <w:rsid w:val="002F2E20"/>
    <w:rsid w:val="002F36FD"/>
    <w:rsid w:val="00300170"/>
    <w:rsid w:val="00302BEF"/>
    <w:rsid w:val="00303182"/>
    <w:rsid w:val="00303391"/>
    <w:rsid w:val="00307915"/>
    <w:rsid w:val="0031117D"/>
    <w:rsid w:val="003122B5"/>
    <w:rsid w:val="003128CA"/>
    <w:rsid w:val="00313A1B"/>
    <w:rsid w:val="0031577C"/>
    <w:rsid w:val="0032049D"/>
    <w:rsid w:val="00321B20"/>
    <w:rsid w:val="003236C2"/>
    <w:rsid w:val="00331FD7"/>
    <w:rsid w:val="003321A5"/>
    <w:rsid w:val="00332CA9"/>
    <w:rsid w:val="00333A24"/>
    <w:rsid w:val="00333DEB"/>
    <w:rsid w:val="00334437"/>
    <w:rsid w:val="0033449C"/>
    <w:rsid w:val="00335C33"/>
    <w:rsid w:val="00335D9A"/>
    <w:rsid w:val="003365B6"/>
    <w:rsid w:val="00337C1C"/>
    <w:rsid w:val="0034456E"/>
    <w:rsid w:val="00350B40"/>
    <w:rsid w:val="00352636"/>
    <w:rsid w:val="003566EB"/>
    <w:rsid w:val="003571BC"/>
    <w:rsid w:val="0036152D"/>
    <w:rsid w:val="0036270A"/>
    <w:rsid w:val="00362F14"/>
    <w:rsid w:val="00364692"/>
    <w:rsid w:val="003650A6"/>
    <w:rsid w:val="00366E4A"/>
    <w:rsid w:val="003677D3"/>
    <w:rsid w:val="00373610"/>
    <w:rsid w:val="00377D4C"/>
    <w:rsid w:val="00377F44"/>
    <w:rsid w:val="0038009E"/>
    <w:rsid w:val="0038099C"/>
    <w:rsid w:val="00380CC5"/>
    <w:rsid w:val="003852D6"/>
    <w:rsid w:val="00390BD3"/>
    <w:rsid w:val="00391C4B"/>
    <w:rsid w:val="00392A2F"/>
    <w:rsid w:val="00393BFF"/>
    <w:rsid w:val="0039417E"/>
    <w:rsid w:val="00394D0F"/>
    <w:rsid w:val="0039501D"/>
    <w:rsid w:val="00395943"/>
    <w:rsid w:val="00396154"/>
    <w:rsid w:val="003A566A"/>
    <w:rsid w:val="003A7F09"/>
    <w:rsid w:val="003B1FB3"/>
    <w:rsid w:val="003B38A2"/>
    <w:rsid w:val="003B55FB"/>
    <w:rsid w:val="003B6ABC"/>
    <w:rsid w:val="003C03DB"/>
    <w:rsid w:val="003C09EF"/>
    <w:rsid w:val="003C18D3"/>
    <w:rsid w:val="003D1628"/>
    <w:rsid w:val="003D2159"/>
    <w:rsid w:val="003D30ED"/>
    <w:rsid w:val="003D4209"/>
    <w:rsid w:val="003D4973"/>
    <w:rsid w:val="003D6005"/>
    <w:rsid w:val="003E1361"/>
    <w:rsid w:val="003E16F9"/>
    <w:rsid w:val="003E1FCD"/>
    <w:rsid w:val="003E46D3"/>
    <w:rsid w:val="003E5303"/>
    <w:rsid w:val="003E547D"/>
    <w:rsid w:val="003E599D"/>
    <w:rsid w:val="003F1CAF"/>
    <w:rsid w:val="003F2AFE"/>
    <w:rsid w:val="003F764E"/>
    <w:rsid w:val="0040063D"/>
    <w:rsid w:val="00400FEF"/>
    <w:rsid w:val="00404395"/>
    <w:rsid w:val="0040639A"/>
    <w:rsid w:val="004115A4"/>
    <w:rsid w:val="004115F8"/>
    <w:rsid w:val="0041222C"/>
    <w:rsid w:val="00412C20"/>
    <w:rsid w:val="00413153"/>
    <w:rsid w:val="0041596F"/>
    <w:rsid w:val="004168B7"/>
    <w:rsid w:val="00416A53"/>
    <w:rsid w:val="00417155"/>
    <w:rsid w:val="00420591"/>
    <w:rsid w:val="00424A4C"/>
    <w:rsid w:val="00425155"/>
    <w:rsid w:val="0042607A"/>
    <w:rsid w:val="00426488"/>
    <w:rsid w:val="0042724A"/>
    <w:rsid w:val="00427885"/>
    <w:rsid w:val="0042789F"/>
    <w:rsid w:val="0043224F"/>
    <w:rsid w:val="00433C3E"/>
    <w:rsid w:val="004350FE"/>
    <w:rsid w:val="004372DE"/>
    <w:rsid w:val="00440F1E"/>
    <w:rsid w:val="004416CF"/>
    <w:rsid w:val="0044326C"/>
    <w:rsid w:val="00443C05"/>
    <w:rsid w:val="00446209"/>
    <w:rsid w:val="00446625"/>
    <w:rsid w:val="00447868"/>
    <w:rsid w:val="00451547"/>
    <w:rsid w:val="00451872"/>
    <w:rsid w:val="00455C9F"/>
    <w:rsid w:val="00456CE2"/>
    <w:rsid w:val="004601E7"/>
    <w:rsid w:val="004625DD"/>
    <w:rsid w:val="00463099"/>
    <w:rsid w:val="00464984"/>
    <w:rsid w:val="00465587"/>
    <w:rsid w:val="0046573D"/>
    <w:rsid w:val="00467D6B"/>
    <w:rsid w:val="00470BEA"/>
    <w:rsid w:val="00470DD5"/>
    <w:rsid w:val="00470EFA"/>
    <w:rsid w:val="00471B07"/>
    <w:rsid w:val="0047344B"/>
    <w:rsid w:val="004743E5"/>
    <w:rsid w:val="004765D4"/>
    <w:rsid w:val="00481A7F"/>
    <w:rsid w:val="0048276B"/>
    <w:rsid w:val="00484970"/>
    <w:rsid w:val="00484B94"/>
    <w:rsid w:val="004855AA"/>
    <w:rsid w:val="00487294"/>
    <w:rsid w:val="00487A32"/>
    <w:rsid w:val="0049065B"/>
    <w:rsid w:val="0049071F"/>
    <w:rsid w:val="0049273A"/>
    <w:rsid w:val="004963E0"/>
    <w:rsid w:val="0049708B"/>
    <w:rsid w:val="004A07F7"/>
    <w:rsid w:val="004A0AF8"/>
    <w:rsid w:val="004A5122"/>
    <w:rsid w:val="004A6354"/>
    <w:rsid w:val="004B0AF4"/>
    <w:rsid w:val="004B36DB"/>
    <w:rsid w:val="004B4295"/>
    <w:rsid w:val="004B4714"/>
    <w:rsid w:val="004B5A97"/>
    <w:rsid w:val="004C0413"/>
    <w:rsid w:val="004C0A88"/>
    <w:rsid w:val="004C0C06"/>
    <w:rsid w:val="004C102B"/>
    <w:rsid w:val="004C2474"/>
    <w:rsid w:val="004C3059"/>
    <w:rsid w:val="004C38DE"/>
    <w:rsid w:val="004C545C"/>
    <w:rsid w:val="004C5679"/>
    <w:rsid w:val="004C6F46"/>
    <w:rsid w:val="004D38A4"/>
    <w:rsid w:val="004D4954"/>
    <w:rsid w:val="004D5C4E"/>
    <w:rsid w:val="004D6A0D"/>
    <w:rsid w:val="004D735E"/>
    <w:rsid w:val="004D7390"/>
    <w:rsid w:val="004D7F21"/>
    <w:rsid w:val="004E0E2D"/>
    <w:rsid w:val="004E10D6"/>
    <w:rsid w:val="004E118F"/>
    <w:rsid w:val="004E12A2"/>
    <w:rsid w:val="004E1B9D"/>
    <w:rsid w:val="004E5004"/>
    <w:rsid w:val="004E634F"/>
    <w:rsid w:val="004E6398"/>
    <w:rsid w:val="004E66C8"/>
    <w:rsid w:val="004F0441"/>
    <w:rsid w:val="004F077E"/>
    <w:rsid w:val="004F129E"/>
    <w:rsid w:val="004F320C"/>
    <w:rsid w:val="004F48A1"/>
    <w:rsid w:val="004F5D62"/>
    <w:rsid w:val="004F5EC6"/>
    <w:rsid w:val="004F6B41"/>
    <w:rsid w:val="004F7927"/>
    <w:rsid w:val="00500256"/>
    <w:rsid w:val="00500DCA"/>
    <w:rsid w:val="0050147B"/>
    <w:rsid w:val="00502DF1"/>
    <w:rsid w:val="00502E2F"/>
    <w:rsid w:val="00502FED"/>
    <w:rsid w:val="005037CC"/>
    <w:rsid w:val="00503FCF"/>
    <w:rsid w:val="00504F8B"/>
    <w:rsid w:val="00506FEE"/>
    <w:rsid w:val="00507413"/>
    <w:rsid w:val="0050799A"/>
    <w:rsid w:val="0051106F"/>
    <w:rsid w:val="005119D5"/>
    <w:rsid w:val="005135AB"/>
    <w:rsid w:val="00515BC7"/>
    <w:rsid w:val="005253FD"/>
    <w:rsid w:val="0053258E"/>
    <w:rsid w:val="00533166"/>
    <w:rsid w:val="00534A17"/>
    <w:rsid w:val="00535B34"/>
    <w:rsid w:val="00536951"/>
    <w:rsid w:val="00540D40"/>
    <w:rsid w:val="00547FF1"/>
    <w:rsid w:val="00551BE1"/>
    <w:rsid w:val="00554CAE"/>
    <w:rsid w:val="00555A6C"/>
    <w:rsid w:val="00556F97"/>
    <w:rsid w:val="005570A0"/>
    <w:rsid w:val="00557930"/>
    <w:rsid w:val="0056039A"/>
    <w:rsid w:val="00562835"/>
    <w:rsid w:val="00562DB9"/>
    <w:rsid w:val="00564597"/>
    <w:rsid w:val="005658DD"/>
    <w:rsid w:val="0056647C"/>
    <w:rsid w:val="005672FD"/>
    <w:rsid w:val="00570AAF"/>
    <w:rsid w:val="00570E5B"/>
    <w:rsid w:val="00571F99"/>
    <w:rsid w:val="00571FB1"/>
    <w:rsid w:val="005740C4"/>
    <w:rsid w:val="0057574B"/>
    <w:rsid w:val="0057594E"/>
    <w:rsid w:val="005765C6"/>
    <w:rsid w:val="00580035"/>
    <w:rsid w:val="005826CD"/>
    <w:rsid w:val="00584F86"/>
    <w:rsid w:val="005859D1"/>
    <w:rsid w:val="0058782A"/>
    <w:rsid w:val="0059020C"/>
    <w:rsid w:val="005922A9"/>
    <w:rsid w:val="00592B03"/>
    <w:rsid w:val="00596F42"/>
    <w:rsid w:val="00597CF1"/>
    <w:rsid w:val="005A0B15"/>
    <w:rsid w:val="005A1E87"/>
    <w:rsid w:val="005A22E0"/>
    <w:rsid w:val="005A2E84"/>
    <w:rsid w:val="005A339B"/>
    <w:rsid w:val="005A6334"/>
    <w:rsid w:val="005B0484"/>
    <w:rsid w:val="005B070C"/>
    <w:rsid w:val="005B08CE"/>
    <w:rsid w:val="005B0AF7"/>
    <w:rsid w:val="005B432B"/>
    <w:rsid w:val="005B7236"/>
    <w:rsid w:val="005B7934"/>
    <w:rsid w:val="005C0CA3"/>
    <w:rsid w:val="005C0CC9"/>
    <w:rsid w:val="005C13BF"/>
    <w:rsid w:val="005C2429"/>
    <w:rsid w:val="005C5670"/>
    <w:rsid w:val="005C5E9E"/>
    <w:rsid w:val="005C7973"/>
    <w:rsid w:val="005D3E93"/>
    <w:rsid w:val="005D46A8"/>
    <w:rsid w:val="005D4BDA"/>
    <w:rsid w:val="005D66E8"/>
    <w:rsid w:val="005D7428"/>
    <w:rsid w:val="005E0D02"/>
    <w:rsid w:val="005E0DC1"/>
    <w:rsid w:val="005E3076"/>
    <w:rsid w:val="005E6F94"/>
    <w:rsid w:val="005F2B1E"/>
    <w:rsid w:val="005F3110"/>
    <w:rsid w:val="005F31C2"/>
    <w:rsid w:val="005F4D0C"/>
    <w:rsid w:val="00600453"/>
    <w:rsid w:val="0060101B"/>
    <w:rsid w:val="006021A8"/>
    <w:rsid w:val="006023BC"/>
    <w:rsid w:val="00602E50"/>
    <w:rsid w:val="0060368E"/>
    <w:rsid w:val="006036D0"/>
    <w:rsid w:val="00604FEA"/>
    <w:rsid w:val="006050F8"/>
    <w:rsid w:val="00606882"/>
    <w:rsid w:val="00607AB7"/>
    <w:rsid w:val="006124C3"/>
    <w:rsid w:val="0061411B"/>
    <w:rsid w:val="00615F69"/>
    <w:rsid w:val="00621EC3"/>
    <w:rsid w:val="00627DCC"/>
    <w:rsid w:val="006302BA"/>
    <w:rsid w:val="00631CAD"/>
    <w:rsid w:val="006320A5"/>
    <w:rsid w:val="0063307F"/>
    <w:rsid w:val="00633D4F"/>
    <w:rsid w:val="0063409C"/>
    <w:rsid w:val="00634C29"/>
    <w:rsid w:val="00635110"/>
    <w:rsid w:val="00641E5E"/>
    <w:rsid w:val="00642BEA"/>
    <w:rsid w:val="00644BB1"/>
    <w:rsid w:val="006459D5"/>
    <w:rsid w:val="00646D06"/>
    <w:rsid w:val="00652D00"/>
    <w:rsid w:val="006552E4"/>
    <w:rsid w:val="00660C59"/>
    <w:rsid w:val="0066353D"/>
    <w:rsid w:val="0066456E"/>
    <w:rsid w:val="00670B7F"/>
    <w:rsid w:val="00672004"/>
    <w:rsid w:val="00673201"/>
    <w:rsid w:val="00674553"/>
    <w:rsid w:val="00674696"/>
    <w:rsid w:val="00675376"/>
    <w:rsid w:val="00676A97"/>
    <w:rsid w:val="00677DD1"/>
    <w:rsid w:val="006803F7"/>
    <w:rsid w:val="00682251"/>
    <w:rsid w:val="00682F0A"/>
    <w:rsid w:val="00684139"/>
    <w:rsid w:val="00684CDE"/>
    <w:rsid w:val="00685F9C"/>
    <w:rsid w:val="00692261"/>
    <w:rsid w:val="006923DA"/>
    <w:rsid w:val="006927E3"/>
    <w:rsid w:val="00693CDA"/>
    <w:rsid w:val="00694A73"/>
    <w:rsid w:val="00695576"/>
    <w:rsid w:val="00696582"/>
    <w:rsid w:val="006A08D1"/>
    <w:rsid w:val="006A0B52"/>
    <w:rsid w:val="006A29C0"/>
    <w:rsid w:val="006A32CD"/>
    <w:rsid w:val="006A35F9"/>
    <w:rsid w:val="006A4546"/>
    <w:rsid w:val="006A4619"/>
    <w:rsid w:val="006A46C9"/>
    <w:rsid w:val="006A616F"/>
    <w:rsid w:val="006A7042"/>
    <w:rsid w:val="006A761B"/>
    <w:rsid w:val="006B0185"/>
    <w:rsid w:val="006B0DEC"/>
    <w:rsid w:val="006B17CB"/>
    <w:rsid w:val="006B33F5"/>
    <w:rsid w:val="006B3EE1"/>
    <w:rsid w:val="006B4B1A"/>
    <w:rsid w:val="006B59CE"/>
    <w:rsid w:val="006B66FD"/>
    <w:rsid w:val="006B7230"/>
    <w:rsid w:val="006B733F"/>
    <w:rsid w:val="006C32F5"/>
    <w:rsid w:val="006C3494"/>
    <w:rsid w:val="006C4864"/>
    <w:rsid w:val="006C5F9D"/>
    <w:rsid w:val="006C6D03"/>
    <w:rsid w:val="006C6F04"/>
    <w:rsid w:val="006C733A"/>
    <w:rsid w:val="006C7408"/>
    <w:rsid w:val="006C7F18"/>
    <w:rsid w:val="006D181A"/>
    <w:rsid w:val="006D357B"/>
    <w:rsid w:val="006D4580"/>
    <w:rsid w:val="006D4B21"/>
    <w:rsid w:val="006E0D77"/>
    <w:rsid w:val="006E12AD"/>
    <w:rsid w:val="006E29D5"/>
    <w:rsid w:val="006E2E09"/>
    <w:rsid w:val="006E2EA7"/>
    <w:rsid w:val="006E2F9E"/>
    <w:rsid w:val="006E599E"/>
    <w:rsid w:val="006E63FD"/>
    <w:rsid w:val="006E650C"/>
    <w:rsid w:val="006E6793"/>
    <w:rsid w:val="006F0243"/>
    <w:rsid w:val="006F10F8"/>
    <w:rsid w:val="006F3049"/>
    <w:rsid w:val="006F63DA"/>
    <w:rsid w:val="0070091E"/>
    <w:rsid w:val="00700C29"/>
    <w:rsid w:val="007030AC"/>
    <w:rsid w:val="00704CA7"/>
    <w:rsid w:val="00705C0A"/>
    <w:rsid w:val="00705EE6"/>
    <w:rsid w:val="007079D2"/>
    <w:rsid w:val="007100BD"/>
    <w:rsid w:val="00712805"/>
    <w:rsid w:val="0071348F"/>
    <w:rsid w:val="00714DA0"/>
    <w:rsid w:val="00714F00"/>
    <w:rsid w:val="00715B9A"/>
    <w:rsid w:val="00715F0E"/>
    <w:rsid w:val="007163AB"/>
    <w:rsid w:val="00716BBB"/>
    <w:rsid w:val="00720A8C"/>
    <w:rsid w:val="0072119E"/>
    <w:rsid w:val="007213D6"/>
    <w:rsid w:val="0072156D"/>
    <w:rsid w:val="00721965"/>
    <w:rsid w:val="00722232"/>
    <w:rsid w:val="007266CB"/>
    <w:rsid w:val="00726BFE"/>
    <w:rsid w:val="00726DED"/>
    <w:rsid w:val="00726E87"/>
    <w:rsid w:val="00727105"/>
    <w:rsid w:val="00727BFA"/>
    <w:rsid w:val="007302FB"/>
    <w:rsid w:val="007304E7"/>
    <w:rsid w:val="007317F1"/>
    <w:rsid w:val="00736CBD"/>
    <w:rsid w:val="007403E0"/>
    <w:rsid w:val="0074109C"/>
    <w:rsid w:val="00741491"/>
    <w:rsid w:val="00741FEC"/>
    <w:rsid w:val="00744943"/>
    <w:rsid w:val="00745B69"/>
    <w:rsid w:val="0075019A"/>
    <w:rsid w:val="007503CC"/>
    <w:rsid w:val="00750D13"/>
    <w:rsid w:val="00750DA3"/>
    <w:rsid w:val="00751129"/>
    <w:rsid w:val="0075305B"/>
    <w:rsid w:val="00753BBF"/>
    <w:rsid w:val="00755870"/>
    <w:rsid w:val="0075668F"/>
    <w:rsid w:val="007602B8"/>
    <w:rsid w:val="007604A2"/>
    <w:rsid w:val="0076350F"/>
    <w:rsid w:val="007647F3"/>
    <w:rsid w:val="00766D15"/>
    <w:rsid w:val="00770FD4"/>
    <w:rsid w:val="007735C1"/>
    <w:rsid w:val="00775F0A"/>
    <w:rsid w:val="007769C4"/>
    <w:rsid w:val="0078018C"/>
    <w:rsid w:val="0078063C"/>
    <w:rsid w:val="00783FCC"/>
    <w:rsid w:val="00785F71"/>
    <w:rsid w:val="00786BAB"/>
    <w:rsid w:val="00791056"/>
    <w:rsid w:val="00791594"/>
    <w:rsid w:val="007916D0"/>
    <w:rsid w:val="0079185D"/>
    <w:rsid w:val="0079457F"/>
    <w:rsid w:val="00795F9A"/>
    <w:rsid w:val="00797971"/>
    <w:rsid w:val="007A3827"/>
    <w:rsid w:val="007A3F10"/>
    <w:rsid w:val="007A5D65"/>
    <w:rsid w:val="007A6B3C"/>
    <w:rsid w:val="007A703A"/>
    <w:rsid w:val="007A745C"/>
    <w:rsid w:val="007B1EB6"/>
    <w:rsid w:val="007B21B3"/>
    <w:rsid w:val="007B2EB5"/>
    <w:rsid w:val="007B3BB0"/>
    <w:rsid w:val="007B4189"/>
    <w:rsid w:val="007B44A7"/>
    <w:rsid w:val="007B5670"/>
    <w:rsid w:val="007B5A89"/>
    <w:rsid w:val="007B607B"/>
    <w:rsid w:val="007B70D1"/>
    <w:rsid w:val="007C2E8C"/>
    <w:rsid w:val="007C3447"/>
    <w:rsid w:val="007C4D50"/>
    <w:rsid w:val="007C6A2A"/>
    <w:rsid w:val="007C7F15"/>
    <w:rsid w:val="007D0907"/>
    <w:rsid w:val="007D095F"/>
    <w:rsid w:val="007D2971"/>
    <w:rsid w:val="007D2B7A"/>
    <w:rsid w:val="007E001B"/>
    <w:rsid w:val="007E0193"/>
    <w:rsid w:val="007E0D6D"/>
    <w:rsid w:val="007E154B"/>
    <w:rsid w:val="007E312C"/>
    <w:rsid w:val="007E3145"/>
    <w:rsid w:val="007E377C"/>
    <w:rsid w:val="007E3E2A"/>
    <w:rsid w:val="007E41C1"/>
    <w:rsid w:val="007E68BE"/>
    <w:rsid w:val="007F0B0E"/>
    <w:rsid w:val="007F26BE"/>
    <w:rsid w:val="007F2E1E"/>
    <w:rsid w:val="007F4AA7"/>
    <w:rsid w:val="007F53D9"/>
    <w:rsid w:val="007F5654"/>
    <w:rsid w:val="00800371"/>
    <w:rsid w:val="008039EF"/>
    <w:rsid w:val="00803BF8"/>
    <w:rsid w:val="00804CA4"/>
    <w:rsid w:val="00805D6E"/>
    <w:rsid w:val="00806442"/>
    <w:rsid w:val="008123DB"/>
    <w:rsid w:val="008131D2"/>
    <w:rsid w:val="00815094"/>
    <w:rsid w:val="0081580F"/>
    <w:rsid w:val="00815973"/>
    <w:rsid w:val="00820A53"/>
    <w:rsid w:val="00820C16"/>
    <w:rsid w:val="00821B5C"/>
    <w:rsid w:val="008224B3"/>
    <w:rsid w:val="008245F0"/>
    <w:rsid w:val="00826361"/>
    <w:rsid w:val="00834753"/>
    <w:rsid w:val="00835347"/>
    <w:rsid w:val="00837103"/>
    <w:rsid w:val="0083775E"/>
    <w:rsid w:val="0084030D"/>
    <w:rsid w:val="00840FB9"/>
    <w:rsid w:val="00841984"/>
    <w:rsid w:val="008443BB"/>
    <w:rsid w:val="0085085E"/>
    <w:rsid w:val="0085135D"/>
    <w:rsid w:val="0085220D"/>
    <w:rsid w:val="00852D04"/>
    <w:rsid w:val="00861846"/>
    <w:rsid w:val="008629E8"/>
    <w:rsid w:val="00862D1D"/>
    <w:rsid w:val="008639A1"/>
    <w:rsid w:val="00864067"/>
    <w:rsid w:val="00865351"/>
    <w:rsid w:val="008656E8"/>
    <w:rsid w:val="00865C5E"/>
    <w:rsid w:val="008700C4"/>
    <w:rsid w:val="008710BE"/>
    <w:rsid w:val="0087111E"/>
    <w:rsid w:val="008716E6"/>
    <w:rsid w:val="00871BE0"/>
    <w:rsid w:val="00872E87"/>
    <w:rsid w:val="00873A7C"/>
    <w:rsid w:val="00873B35"/>
    <w:rsid w:val="0087408D"/>
    <w:rsid w:val="00874DA7"/>
    <w:rsid w:val="00874F0D"/>
    <w:rsid w:val="00880339"/>
    <w:rsid w:val="00880C9C"/>
    <w:rsid w:val="00880E20"/>
    <w:rsid w:val="00884E47"/>
    <w:rsid w:val="00885086"/>
    <w:rsid w:val="0088550D"/>
    <w:rsid w:val="0088564A"/>
    <w:rsid w:val="00885CE8"/>
    <w:rsid w:val="00885EEE"/>
    <w:rsid w:val="00887035"/>
    <w:rsid w:val="008876CA"/>
    <w:rsid w:val="00893EAD"/>
    <w:rsid w:val="00896A6D"/>
    <w:rsid w:val="00896AB7"/>
    <w:rsid w:val="00896D11"/>
    <w:rsid w:val="008A1EA0"/>
    <w:rsid w:val="008A20ED"/>
    <w:rsid w:val="008A3BF7"/>
    <w:rsid w:val="008A458E"/>
    <w:rsid w:val="008A4635"/>
    <w:rsid w:val="008A4EF6"/>
    <w:rsid w:val="008A5DBD"/>
    <w:rsid w:val="008A6A00"/>
    <w:rsid w:val="008B0BFB"/>
    <w:rsid w:val="008B0F52"/>
    <w:rsid w:val="008B1007"/>
    <w:rsid w:val="008B41D9"/>
    <w:rsid w:val="008B4434"/>
    <w:rsid w:val="008B50EC"/>
    <w:rsid w:val="008B6D7E"/>
    <w:rsid w:val="008B72AD"/>
    <w:rsid w:val="008B7463"/>
    <w:rsid w:val="008C1649"/>
    <w:rsid w:val="008C1BDB"/>
    <w:rsid w:val="008C37D0"/>
    <w:rsid w:val="008C3C5A"/>
    <w:rsid w:val="008C4A8A"/>
    <w:rsid w:val="008D062C"/>
    <w:rsid w:val="008D0D3A"/>
    <w:rsid w:val="008D16AA"/>
    <w:rsid w:val="008D18D7"/>
    <w:rsid w:val="008D34E2"/>
    <w:rsid w:val="008D57C9"/>
    <w:rsid w:val="008D5A0F"/>
    <w:rsid w:val="008E249C"/>
    <w:rsid w:val="008E2B63"/>
    <w:rsid w:val="008E3E9D"/>
    <w:rsid w:val="008E4B7C"/>
    <w:rsid w:val="008E5659"/>
    <w:rsid w:val="008E6715"/>
    <w:rsid w:val="008E6B82"/>
    <w:rsid w:val="008E7DD9"/>
    <w:rsid w:val="008F1731"/>
    <w:rsid w:val="008F194D"/>
    <w:rsid w:val="008F547F"/>
    <w:rsid w:val="008F5984"/>
    <w:rsid w:val="00901EDF"/>
    <w:rsid w:val="00903A4E"/>
    <w:rsid w:val="0090654E"/>
    <w:rsid w:val="009077AD"/>
    <w:rsid w:val="009111BD"/>
    <w:rsid w:val="009140F8"/>
    <w:rsid w:val="0091458A"/>
    <w:rsid w:val="00915B04"/>
    <w:rsid w:val="00915F63"/>
    <w:rsid w:val="00917FD7"/>
    <w:rsid w:val="0092328F"/>
    <w:rsid w:val="009232F7"/>
    <w:rsid w:val="0093112A"/>
    <w:rsid w:val="0093232E"/>
    <w:rsid w:val="00933576"/>
    <w:rsid w:val="00936AF8"/>
    <w:rsid w:val="00937917"/>
    <w:rsid w:val="00943589"/>
    <w:rsid w:val="00952557"/>
    <w:rsid w:val="0095262D"/>
    <w:rsid w:val="00953A11"/>
    <w:rsid w:val="0095638C"/>
    <w:rsid w:val="00956F35"/>
    <w:rsid w:val="0096086B"/>
    <w:rsid w:val="00962472"/>
    <w:rsid w:val="00965D5B"/>
    <w:rsid w:val="009667E5"/>
    <w:rsid w:val="00966966"/>
    <w:rsid w:val="00971076"/>
    <w:rsid w:val="0097206D"/>
    <w:rsid w:val="0097240F"/>
    <w:rsid w:val="009731DD"/>
    <w:rsid w:val="00974EEE"/>
    <w:rsid w:val="009750C5"/>
    <w:rsid w:val="00975A02"/>
    <w:rsid w:val="00975C44"/>
    <w:rsid w:val="00977A8B"/>
    <w:rsid w:val="00977E4F"/>
    <w:rsid w:val="009803A9"/>
    <w:rsid w:val="009809F5"/>
    <w:rsid w:val="0098291F"/>
    <w:rsid w:val="00985B66"/>
    <w:rsid w:val="00990644"/>
    <w:rsid w:val="0099312C"/>
    <w:rsid w:val="009969BE"/>
    <w:rsid w:val="00996D2C"/>
    <w:rsid w:val="00996F96"/>
    <w:rsid w:val="009A07B4"/>
    <w:rsid w:val="009A20FB"/>
    <w:rsid w:val="009A38C1"/>
    <w:rsid w:val="009A5CAC"/>
    <w:rsid w:val="009A639C"/>
    <w:rsid w:val="009A68D5"/>
    <w:rsid w:val="009A7935"/>
    <w:rsid w:val="009B0175"/>
    <w:rsid w:val="009B1B5B"/>
    <w:rsid w:val="009B25C8"/>
    <w:rsid w:val="009B5D7F"/>
    <w:rsid w:val="009B6520"/>
    <w:rsid w:val="009C0374"/>
    <w:rsid w:val="009C3E20"/>
    <w:rsid w:val="009C42E1"/>
    <w:rsid w:val="009D1938"/>
    <w:rsid w:val="009D195F"/>
    <w:rsid w:val="009D32A4"/>
    <w:rsid w:val="009D4308"/>
    <w:rsid w:val="009D7583"/>
    <w:rsid w:val="009E0FA3"/>
    <w:rsid w:val="009E4441"/>
    <w:rsid w:val="009E4939"/>
    <w:rsid w:val="009E5090"/>
    <w:rsid w:val="009E667A"/>
    <w:rsid w:val="009E6827"/>
    <w:rsid w:val="009E6E67"/>
    <w:rsid w:val="009F1C94"/>
    <w:rsid w:val="009F750F"/>
    <w:rsid w:val="00A0030B"/>
    <w:rsid w:val="00A0654D"/>
    <w:rsid w:val="00A11643"/>
    <w:rsid w:val="00A12463"/>
    <w:rsid w:val="00A13750"/>
    <w:rsid w:val="00A13EAD"/>
    <w:rsid w:val="00A1416B"/>
    <w:rsid w:val="00A1527F"/>
    <w:rsid w:val="00A15367"/>
    <w:rsid w:val="00A21123"/>
    <w:rsid w:val="00A215F1"/>
    <w:rsid w:val="00A243DC"/>
    <w:rsid w:val="00A302F1"/>
    <w:rsid w:val="00A30FED"/>
    <w:rsid w:val="00A31863"/>
    <w:rsid w:val="00A32BF2"/>
    <w:rsid w:val="00A34220"/>
    <w:rsid w:val="00A34C06"/>
    <w:rsid w:val="00A4136D"/>
    <w:rsid w:val="00A42AC4"/>
    <w:rsid w:val="00A43519"/>
    <w:rsid w:val="00A43B0F"/>
    <w:rsid w:val="00A43C85"/>
    <w:rsid w:val="00A45864"/>
    <w:rsid w:val="00A45A2B"/>
    <w:rsid w:val="00A45C94"/>
    <w:rsid w:val="00A4675D"/>
    <w:rsid w:val="00A46B63"/>
    <w:rsid w:val="00A46E40"/>
    <w:rsid w:val="00A477C7"/>
    <w:rsid w:val="00A50F32"/>
    <w:rsid w:val="00A51353"/>
    <w:rsid w:val="00A51416"/>
    <w:rsid w:val="00A516F7"/>
    <w:rsid w:val="00A52B3F"/>
    <w:rsid w:val="00A5371F"/>
    <w:rsid w:val="00A53E16"/>
    <w:rsid w:val="00A547FA"/>
    <w:rsid w:val="00A55161"/>
    <w:rsid w:val="00A57196"/>
    <w:rsid w:val="00A61367"/>
    <w:rsid w:val="00A6305B"/>
    <w:rsid w:val="00A63246"/>
    <w:rsid w:val="00A645CF"/>
    <w:rsid w:val="00A64B34"/>
    <w:rsid w:val="00A665AC"/>
    <w:rsid w:val="00A71945"/>
    <w:rsid w:val="00A71B8D"/>
    <w:rsid w:val="00A72632"/>
    <w:rsid w:val="00A74F90"/>
    <w:rsid w:val="00A85FAF"/>
    <w:rsid w:val="00A876EE"/>
    <w:rsid w:val="00A87797"/>
    <w:rsid w:val="00A90B60"/>
    <w:rsid w:val="00A90F5D"/>
    <w:rsid w:val="00AA0A93"/>
    <w:rsid w:val="00AA1417"/>
    <w:rsid w:val="00AA1B24"/>
    <w:rsid w:val="00AA5D2C"/>
    <w:rsid w:val="00AA7A2D"/>
    <w:rsid w:val="00AB47C8"/>
    <w:rsid w:val="00AB5669"/>
    <w:rsid w:val="00AB60D4"/>
    <w:rsid w:val="00AB6A0D"/>
    <w:rsid w:val="00AB6E5A"/>
    <w:rsid w:val="00AB74A4"/>
    <w:rsid w:val="00AC15C5"/>
    <w:rsid w:val="00AC2B90"/>
    <w:rsid w:val="00AC2C9C"/>
    <w:rsid w:val="00AC3F88"/>
    <w:rsid w:val="00AC59A3"/>
    <w:rsid w:val="00AC5CE5"/>
    <w:rsid w:val="00AC6ADA"/>
    <w:rsid w:val="00AC6F1D"/>
    <w:rsid w:val="00AC7FC0"/>
    <w:rsid w:val="00AD11F2"/>
    <w:rsid w:val="00AD1B6F"/>
    <w:rsid w:val="00AD4BFB"/>
    <w:rsid w:val="00AD4CF7"/>
    <w:rsid w:val="00AD542F"/>
    <w:rsid w:val="00AD65A2"/>
    <w:rsid w:val="00AD6605"/>
    <w:rsid w:val="00AD6865"/>
    <w:rsid w:val="00AD6D8C"/>
    <w:rsid w:val="00AE2A65"/>
    <w:rsid w:val="00AE7682"/>
    <w:rsid w:val="00AF240E"/>
    <w:rsid w:val="00AF353E"/>
    <w:rsid w:val="00AF628F"/>
    <w:rsid w:val="00B01D8A"/>
    <w:rsid w:val="00B02EB0"/>
    <w:rsid w:val="00B037C2"/>
    <w:rsid w:val="00B102C1"/>
    <w:rsid w:val="00B1105B"/>
    <w:rsid w:val="00B11BAA"/>
    <w:rsid w:val="00B127C8"/>
    <w:rsid w:val="00B12E2C"/>
    <w:rsid w:val="00B143E4"/>
    <w:rsid w:val="00B202C9"/>
    <w:rsid w:val="00B202CF"/>
    <w:rsid w:val="00B21397"/>
    <w:rsid w:val="00B23081"/>
    <w:rsid w:val="00B244EC"/>
    <w:rsid w:val="00B25B0C"/>
    <w:rsid w:val="00B2715C"/>
    <w:rsid w:val="00B346ED"/>
    <w:rsid w:val="00B34B4A"/>
    <w:rsid w:val="00B36044"/>
    <w:rsid w:val="00B36CE9"/>
    <w:rsid w:val="00B36E92"/>
    <w:rsid w:val="00B37A1B"/>
    <w:rsid w:val="00B42259"/>
    <w:rsid w:val="00B42B79"/>
    <w:rsid w:val="00B435C2"/>
    <w:rsid w:val="00B45127"/>
    <w:rsid w:val="00B45852"/>
    <w:rsid w:val="00B47451"/>
    <w:rsid w:val="00B47B9D"/>
    <w:rsid w:val="00B47B9E"/>
    <w:rsid w:val="00B51707"/>
    <w:rsid w:val="00B52AA9"/>
    <w:rsid w:val="00B54B3F"/>
    <w:rsid w:val="00B5631C"/>
    <w:rsid w:val="00B574C9"/>
    <w:rsid w:val="00B57C47"/>
    <w:rsid w:val="00B57C5C"/>
    <w:rsid w:val="00B606E1"/>
    <w:rsid w:val="00B6143E"/>
    <w:rsid w:val="00B61B91"/>
    <w:rsid w:val="00B6444E"/>
    <w:rsid w:val="00B650DD"/>
    <w:rsid w:val="00B71464"/>
    <w:rsid w:val="00B71C2A"/>
    <w:rsid w:val="00B753EC"/>
    <w:rsid w:val="00B76E9D"/>
    <w:rsid w:val="00B77915"/>
    <w:rsid w:val="00B77972"/>
    <w:rsid w:val="00B82869"/>
    <w:rsid w:val="00B85347"/>
    <w:rsid w:val="00B908EE"/>
    <w:rsid w:val="00B91C78"/>
    <w:rsid w:val="00B94D4E"/>
    <w:rsid w:val="00B970D3"/>
    <w:rsid w:val="00B974FB"/>
    <w:rsid w:val="00BA0EAF"/>
    <w:rsid w:val="00BA20D8"/>
    <w:rsid w:val="00BA3F4B"/>
    <w:rsid w:val="00BB1634"/>
    <w:rsid w:val="00BB3489"/>
    <w:rsid w:val="00BB442E"/>
    <w:rsid w:val="00BB504F"/>
    <w:rsid w:val="00BB6F90"/>
    <w:rsid w:val="00BB7002"/>
    <w:rsid w:val="00BB71F1"/>
    <w:rsid w:val="00BB7CEB"/>
    <w:rsid w:val="00BC2881"/>
    <w:rsid w:val="00BC2E22"/>
    <w:rsid w:val="00BC5524"/>
    <w:rsid w:val="00BC79A4"/>
    <w:rsid w:val="00BD1B0D"/>
    <w:rsid w:val="00BD2BF6"/>
    <w:rsid w:val="00BD2E86"/>
    <w:rsid w:val="00BD3C6F"/>
    <w:rsid w:val="00BD408A"/>
    <w:rsid w:val="00BD617C"/>
    <w:rsid w:val="00BE0008"/>
    <w:rsid w:val="00BE2054"/>
    <w:rsid w:val="00BE2C2A"/>
    <w:rsid w:val="00BE5135"/>
    <w:rsid w:val="00BE5A3A"/>
    <w:rsid w:val="00BE686E"/>
    <w:rsid w:val="00BF08EE"/>
    <w:rsid w:val="00BF0C3E"/>
    <w:rsid w:val="00BF17AE"/>
    <w:rsid w:val="00BF50AF"/>
    <w:rsid w:val="00BF543B"/>
    <w:rsid w:val="00BF6002"/>
    <w:rsid w:val="00BF624D"/>
    <w:rsid w:val="00BF7748"/>
    <w:rsid w:val="00C007A5"/>
    <w:rsid w:val="00C01937"/>
    <w:rsid w:val="00C02871"/>
    <w:rsid w:val="00C041A5"/>
    <w:rsid w:val="00C056FD"/>
    <w:rsid w:val="00C06569"/>
    <w:rsid w:val="00C072E4"/>
    <w:rsid w:val="00C07D0A"/>
    <w:rsid w:val="00C13FB4"/>
    <w:rsid w:val="00C2056F"/>
    <w:rsid w:val="00C2262C"/>
    <w:rsid w:val="00C2289E"/>
    <w:rsid w:val="00C236A3"/>
    <w:rsid w:val="00C268B6"/>
    <w:rsid w:val="00C34471"/>
    <w:rsid w:val="00C433F6"/>
    <w:rsid w:val="00C43979"/>
    <w:rsid w:val="00C46249"/>
    <w:rsid w:val="00C46ECA"/>
    <w:rsid w:val="00C5276F"/>
    <w:rsid w:val="00C547B1"/>
    <w:rsid w:val="00C57084"/>
    <w:rsid w:val="00C648C6"/>
    <w:rsid w:val="00C64BFF"/>
    <w:rsid w:val="00C64FF1"/>
    <w:rsid w:val="00C661CD"/>
    <w:rsid w:val="00C66390"/>
    <w:rsid w:val="00C66FB9"/>
    <w:rsid w:val="00C67B8C"/>
    <w:rsid w:val="00C71E66"/>
    <w:rsid w:val="00C72F64"/>
    <w:rsid w:val="00C73664"/>
    <w:rsid w:val="00C75918"/>
    <w:rsid w:val="00C76037"/>
    <w:rsid w:val="00C76280"/>
    <w:rsid w:val="00C763A6"/>
    <w:rsid w:val="00C82E98"/>
    <w:rsid w:val="00C85111"/>
    <w:rsid w:val="00C85BBE"/>
    <w:rsid w:val="00C86803"/>
    <w:rsid w:val="00C86912"/>
    <w:rsid w:val="00C87C63"/>
    <w:rsid w:val="00C950AC"/>
    <w:rsid w:val="00C95FEC"/>
    <w:rsid w:val="00C9761A"/>
    <w:rsid w:val="00CA1354"/>
    <w:rsid w:val="00CA2E9E"/>
    <w:rsid w:val="00CA444F"/>
    <w:rsid w:val="00CA5BE8"/>
    <w:rsid w:val="00CA7575"/>
    <w:rsid w:val="00CB0520"/>
    <w:rsid w:val="00CB17BE"/>
    <w:rsid w:val="00CB2C08"/>
    <w:rsid w:val="00CB35F2"/>
    <w:rsid w:val="00CB3A44"/>
    <w:rsid w:val="00CB3ADB"/>
    <w:rsid w:val="00CB3C75"/>
    <w:rsid w:val="00CB5407"/>
    <w:rsid w:val="00CC13EB"/>
    <w:rsid w:val="00CC2198"/>
    <w:rsid w:val="00CC4A97"/>
    <w:rsid w:val="00CC51DD"/>
    <w:rsid w:val="00CC646C"/>
    <w:rsid w:val="00CC6508"/>
    <w:rsid w:val="00CC76B1"/>
    <w:rsid w:val="00CC78CA"/>
    <w:rsid w:val="00CC7C78"/>
    <w:rsid w:val="00CC7F6B"/>
    <w:rsid w:val="00CD0C11"/>
    <w:rsid w:val="00CD0C77"/>
    <w:rsid w:val="00CD3ED7"/>
    <w:rsid w:val="00CE0EB2"/>
    <w:rsid w:val="00CE13D9"/>
    <w:rsid w:val="00CE4C91"/>
    <w:rsid w:val="00CE4FDD"/>
    <w:rsid w:val="00CE7751"/>
    <w:rsid w:val="00CF0085"/>
    <w:rsid w:val="00CF0584"/>
    <w:rsid w:val="00CF0A7E"/>
    <w:rsid w:val="00CF149A"/>
    <w:rsid w:val="00CF4634"/>
    <w:rsid w:val="00D00D06"/>
    <w:rsid w:val="00D018C4"/>
    <w:rsid w:val="00D0196A"/>
    <w:rsid w:val="00D01FA6"/>
    <w:rsid w:val="00D025C7"/>
    <w:rsid w:val="00D054E3"/>
    <w:rsid w:val="00D06E3F"/>
    <w:rsid w:val="00D11563"/>
    <w:rsid w:val="00D11F92"/>
    <w:rsid w:val="00D14439"/>
    <w:rsid w:val="00D15F7F"/>
    <w:rsid w:val="00D27CF3"/>
    <w:rsid w:val="00D3001C"/>
    <w:rsid w:val="00D30485"/>
    <w:rsid w:val="00D314CE"/>
    <w:rsid w:val="00D34EF5"/>
    <w:rsid w:val="00D364AB"/>
    <w:rsid w:val="00D36C8B"/>
    <w:rsid w:val="00D376CA"/>
    <w:rsid w:val="00D37DEE"/>
    <w:rsid w:val="00D43C9A"/>
    <w:rsid w:val="00D44791"/>
    <w:rsid w:val="00D456C3"/>
    <w:rsid w:val="00D475A3"/>
    <w:rsid w:val="00D47C51"/>
    <w:rsid w:val="00D5027E"/>
    <w:rsid w:val="00D51FE9"/>
    <w:rsid w:val="00D53537"/>
    <w:rsid w:val="00D539CD"/>
    <w:rsid w:val="00D53AC8"/>
    <w:rsid w:val="00D53BB2"/>
    <w:rsid w:val="00D55827"/>
    <w:rsid w:val="00D559E9"/>
    <w:rsid w:val="00D56384"/>
    <w:rsid w:val="00D569B0"/>
    <w:rsid w:val="00D56FB4"/>
    <w:rsid w:val="00D6578C"/>
    <w:rsid w:val="00D662DB"/>
    <w:rsid w:val="00D726A4"/>
    <w:rsid w:val="00D7517B"/>
    <w:rsid w:val="00D75CF7"/>
    <w:rsid w:val="00D83A18"/>
    <w:rsid w:val="00D85C61"/>
    <w:rsid w:val="00D87DD2"/>
    <w:rsid w:val="00D902B2"/>
    <w:rsid w:val="00D910A2"/>
    <w:rsid w:val="00D95F69"/>
    <w:rsid w:val="00D9616E"/>
    <w:rsid w:val="00D96DCB"/>
    <w:rsid w:val="00DA1C7F"/>
    <w:rsid w:val="00DA44CA"/>
    <w:rsid w:val="00DA503E"/>
    <w:rsid w:val="00DA6228"/>
    <w:rsid w:val="00DA65DD"/>
    <w:rsid w:val="00DB1BA0"/>
    <w:rsid w:val="00DB1CEB"/>
    <w:rsid w:val="00DB1FBE"/>
    <w:rsid w:val="00DB4A34"/>
    <w:rsid w:val="00DB70A5"/>
    <w:rsid w:val="00DC04F5"/>
    <w:rsid w:val="00DC062F"/>
    <w:rsid w:val="00DC13B5"/>
    <w:rsid w:val="00DC16AB"/>
    <w:rsid w:val="00DC2663"/>
    <w:rsid w:val="00DC5B8E"/>
    <w:rsid w:val="00DC6314"/>
    <w:rsid w:val="00DC68E6"/>
    <w:rsid w:val="00DC6D27"/>
    <w:rsid w:val="00DD07CB"/>
    <w:rsid w:val="00DD25DF"/>
    <w:rsid w:val="00DD2B80"/>
    <w:rsid w:val="00DD2FDB"/>
    <w:rsid w:val="00DD6927"/>
    <w:rsid w:val="00DD72A4"/>
    <w:rsid w:val="00DE0146"/>
    <w:rsid w:val="00DE1838"/>
    <w:rsid w:val="00DE23B4"/>
    <w:rsid w:val="00DE2527"/>
    <w:rsid w:val="00DE61B5"/>
    <w:rsid w:val="00DE6316"/>
    <w:rsid w:val="00DF09FA"/>
    <w:rsid w:val="00DF2B75"/>
    <w:rsid w:val="00E01E02"/>
    <w:rsid w:val="00E02A6B"/>
    <w:rsid w:val="00E03A44"/>
    <w:rsid w:val="00E04B6F"/>
    <w:rsid w:val="00E065EF"/>
    <w:rsid w:val="00E0796B"/>
    <w:rsid w:val="00E11554"/>
    <w:rsid w:val="00E11C1E"/>
    <w:rsid w:val="00E13A99"/>
    <w:rsid w:val="00E13FD1"/>
    <w:rsid w:val="00E20A49"/>
    <w:rsid w:val="00E20A5C"/>
    <w:rsid w:val="00E224CF"/>
    <w:rsid w:val="00E240A4"/>
    <w:rsid w:val="00E24937"/>
    <w:rsid w:val="00E251CE"/>
    <w:rsid w:val="00E31464"/>
    <w:rsid w:val="00E3356B"/>
    <w:rsid w:val="00E35243"/>
    <w:rsid w:val="00E35CB8"/>
    <w:rsid w:val="00E3770A"/>
    <w:rsid w:val="00E423EE"/>
    <w:rsid w:val="00E44CE5"/>
    <w:rsid w:val="00E4505D"/>
    <w:rsid w:val="00E45CFE"/>
    <w:rsid w:val="00E46997"/>
    <w:rsid w:val="00E501B9"/>
    <w:rsid w:val="00E52693"/>
    <w:rsid w:val="00E55D2C"/>
    <w:rsid w:val="00E57E8A"/>
    <w:rsid w:val="00E61258"/>
    <w:rsid w:val="00E64BBF"/>
    <w:rsid w:val="00E70130"/>
    <w:rsid w:val="00E71173"/>
    <w:rsid w:val="00E719C6"/>
    <w:rsid w:val="00E73CB8"/>
    <w:rsid w:val="00E76983"/>
    <w:rsid w:val="00E76CFC"/>
    <w:rsid w:val="00E808D5"/>
    <w:rsid w:val="00E81D81"/>
    <w:rsid w:val="00E8285B"/>
    <w:rsid w:val="00E855DB"/>
    <w:rsid w:val="00E86550"/>
    <w:rsid w:val="00E870B8"/>
    <w:rsid w:val="00E9030A"/>
    <w:rsid w:val="00E9036A"/>
    <w:rsid w:val="00E937B3"/>
    <w:rsid w:val="00E93977"/>
    <w:rsid w:val="00E9488E"/>
    <w:rsid w:val="00E958D2"/>
    <w:rsid w:val="00E9741B"/>
    <w:rsid w:val="00EA1DE4"/>
    <w:rsid w:val="00EA2515"/>
    <w:rsid w:val="00EA2685"/>
    <w:rsid w:val="00EA3C93"/>
    <w:rsid w:val="00EA4140"/>
    <w:rsid w:val="00EA749C"/>
    <w:rsid w:val="00EB00CA"/>
    <w:rsid w:val="00EB17DD"/>
    <w:rsid w:val="00EB4C45"/>
    <w:rsid w:val="00EB61ED"/>
    <w:rsid w:val="00EB6DD0"/>
    <w:rsid w:val="00EC0EFB"/>
    <w:rsid w:val="00EC1ACB"/>
    <w:rsid w:val="00EC1F58"/>
    <w:rsid w:val="00EC24EC"/>
    <w:rsid w:val="00EC2D03"/>
    <w:rsid w:val="00EC3774"/>
    <w:rsid w:val="00ED014C"/>
    <w:rsid w:val="00ED144F"/>
    <w:rsid w:val="00ED2C89"/>
    <w:rsid w:val="00ED3028"/>
    <w:rsid w:val="00ED38C9"/>
    <w:rsid w:val="00ED3B11"/>
    <w:rsid w:val="00ED43CF"/>
    <w:rsid w:val="00ED7697"/>
    <w:rsid w:val="00ED7CAE"/>
    <w:rsid w:val="00EE2427"/>
    <w:rsid w:val="00EE2924"/>
    <w:rsid w:val="00EE2EC5"/>
    <w:rsid w:val="00EE46F9"/>
    <w:rsid w:val="00EE6D3C"/>
    <w:rsid w:val="00EF23BF"/>
    <w:rsid w:val="00EF2642"/>
    <w:rsid w:val="00EF2837"/>
    <w:rsid w:val="00EF608D"/>
    <w:rsid w:val="00EF65BD"/>
    <w:rsid w:val="00EF7AD9"/>
    <w:rsid w:val="00F02A7F"/>
    <w:rsid w:val="00F033D2"/>
    <w:rsid w:val="00F0537A"/>
    <w:rsid w:val="00F073B6"/>
    <w:rsid w:val="00F10421"/>
    <w:rsid w:val="00F10B4A"/>
    <w:rsid w:val="00F14134"/>
    <w:rsid w:val="00F141B2"/>
    <w:rsid w:val="00F1430C"/>
    <w:rsid w:val="00F15764"/>
    <w:rsid w:val="00F15C64"/>
    <w:rsid w:val="00F23D98"/>
    <w:rsid w:val="00F24A7F"/>
    <w:rsid w:val="00F26EC7"/>
    <w:rsid w:val="00F26F6D"/>
    <w:rsid w:val="00F3023B"/>
    <w:rsid w:val="00F31735"/>
    <w:rsid w:val="00F33737"/>
    <w:rsid w:val="00F3412C"/>
    <w:rsid w:val="00F35146"/>
    <w:rsid w:val="00F35B18"/>
    <w:rsid w:val="00F377C4"/>
    <w:rsid w:val="00F40A18"/>
    <w:rsid w:val="00F4542B"/>
    <w:rsid w:val="00F454C8"/>
    <w:rsid w:val="00F45B5D"/>
    <w:rsid w:val="00F45E48"/>
    <w:rsid w:val="00F47326"/>
    <w:rsid w:val="00F54FA1"/>
    <w:rsid w:val="00F574EB"/>
    <w:rsid w:val="00F602B8"/>
    <w:rsid w:val="00F6286D"/>
    <w:rsid w:val="00F629B5"/>
    <w:rsid w:val="00F62ABA"/>
    <w:rsid w:val="00F64855"/>
    <w:rsid w:val="00F65BF3"/>
    <w:rsid w:val="00F67D74"/>
    <w:rsid w:val="00F715E9"/>
    <w:rsid w:val="00F73F1B"/>
    <w:rsid w:val="00F76420"/>
    <w:rsid w:val="00F80293"/>
    <w:rsid w:val="00F81BFF"/>
    <w:rsid w:val="00F82B5B"/>
    <w:rsid w:val="00F83200"/>
    <w:rsid w:val="00F84C0F"/>
    <w:rsid w:val="00F868BF"/>
    <w:rsid w:val="00F879E2"/>
    <w:rsid w:val="00F90A8F"/>
    <w:rsid w:val="00F918DC"/>
    <w:rsid w:val="00F9369B"/>
    <w:rsid w:val="00F9490B"/>
    <w:rsid w:val="00F9580F"/>
    <w:rsid w:val="00F97B46"/>
    <w:rsid w:val="00FA0948"/>
    <w:rsid w:val="00FA2762"/>
    <w:rsid w:val="00FA3203"/>
    <w:rsid w:val="00FA3E5C"/>
    <w:rsid w:val="00FA6311"/>
    <w:rsid w:val="00FA7FDD"/>
    <w:rsid w:val="00FB1F8C"/>
    <w:rsid w:val="00FB3D43"/>
    <w:rsid w:val="00FB3E9D"/>
    <w:rsid w:val="00FC15F3"/>
    <w:rsid w:val="00FC2291"/>
    <w:rsid w:val="00FC4314"/>
    <w:rsid w:val="00FC48A9"/>
    <w:rsid w:val="00FC5450"/>
    <w:rsid w:val="00FD1E89"/>
    <w:rsid w:val="00FD2A5D"/>
    <w:rsid w:val="00FD3216"/>
    <w:rsid w:val="00FD7054"/>
    <w:rsid w:val="00FD7E46"/>
    <w:rsid w:val="00FD7EBD"/>
    <w:rsid w:val="00FE34A8"/>
    <w:rsid w:val="00FE37B0"/>
    <w:rsid w:val="00FE4E2D"/>
    <w:rsid w:val="00FE628B"/>
    <w:rsid w:val="00FF014D"/>
    <w:rsid w:val="00FF41EC"/>
    <w:rsid w:val="00FF5B14"/>
    <w:rsid w:val="31AD6B32"/>
    <w:rsid w:val="72614CB4"/>
    <w:rsid w:val="7AFD5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0EBAD"/>
  <w15:docId w15:val="{CEB7F6CF-F5B9-4975-AB58-8641FA98F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iPriority="0" w:unhideWhenUsed="1" w:qFormat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spacing w:before="240" w:after="6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spacing w:before="240" w:after="60"/>
      <w:jc w:val="center"/>
      <w:outlineLvl w:val="1"/>
    </w:pPr>
    <w:rPr>
      <w:rFonts w:ascii="Times New Roman" w:eastAsia="Times New Roman" w:hAnsi="Times New Roman"/>
      <w:b/>
      <w:bCs/>
      <w:i/>
      <w:iCs/>
      <w:sz w:val="26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200" w:after="0"/>
      <w:jc w:val="center"/>
      <w:outlineLvl w:val="2"/>
    </w:pPr>
    <w:rPr>
      <w:rFonts w:ascii="Times New Roman" w:eastAsiaTheme="majorEastAsia" w:hAnsi="Times New Roman" w:cstheme="majorBidi"/>
      <w:b/>
      <w:bCs/>
      <w:i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qFormat/>
    <w:pPr>
      <w:spacing w:after="120"/>
    </w:pPr>
  </w:style>
  <w:style w:type="paragraph" w:styleId="BodyTextIndent">
    <w:name w:val="Body Text Indent"/>
    <w:basedOn w:val="Normal"/>
    <w:link w:val="BodyTextIndentChar"/>
    <w:semiHidden/>
    <w:unhideWhenUsed/>
    <w:qFormat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qFormat/>
    <w:pPr>
      <w:spacing w:after="120"/>
      <w:ind w:left="283"/>
    </w:pPr>
    <w:rPr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  <w:rPr>
      <w:sz w:val="20"/>
      <w:szCs w:val="20"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Pr>
      <w:b/>
      <w:bCs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Web3">
    <w:name w:val="Table Web 3"/>
    <w:basedOn w:val="TableNormal"/>
    <w:qFormat/>
    <w:rPr>
      <w:rFonts w:ascii="Times New Roman" w:eastAsia="Times New Roman" w:hAnsi="Times New Roman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="Times New Roman" w:eastAsia="Times New Roman" w:hAnsi="Times New Roman"/>
      <w:b/>
      <w:bCs/>
      <w:kern w:val="28"/>
      <w:sz w:val="28"/>
      <w:szCs w:val="32"/>
    </w:rPr>
  </w:style>
  <w:style w:type="paragraph" w:styleId="TOC1">
    <w:name w:val="toc 1"/>
    <w:basedOn w:val="Normal"/>
    <w:next w:val="Normal"/>
    <w:autoRedefine/>
    <w:uiPriority w:val="39"/>
    <w:unhideWhenUsed/>
    <w:qFormat/>
    <w:pPr>
      <w:tabs>
        <w:tab w:val="right" w:leader="dot" w:pos="10039"/>
      </w:tabs>
      <w:spacing w:after="100"/>
    </w:pPr>
    <w:rPr>
      <w:rFonts w:ascii="Times New Roman" w:hAnsi="Times New Roman"/>
      <w:b/>
      <w:shd w:val="clear" w:color="auto" w:fill="FFFFFF"/>
    </w:rPr>
  </w:style>
  <w:style w:type="paragraph" w:styleId="TOC2">
    <w:name w:val="toc 2"/>
    <w:basedOn w:val="Normal"/>
    <w:next w:val="Normal"/>
    <w:autoRedefine/>
    <w:uiPriority w:val="39"/>
    <w:unhideWhenUsed/>
    <w:qFormat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qFormat/>
    <w:pPr>
      <w:spacing w:after="100"/>
      <w:ind w:left="440"/>
    </w:pPr>
  </w:style>
  <w:style w:type="character" w:customStyle="1" w:styleId="BalloonTextChar">
    <w:name w:val="Balloon Text Char"/>
    <w:link w:val="BalloonText"/>
    <w:uiPriority w:val="99"/>
    <w:semiHidden/>
    <w:qFormat/>
    <w:rPr>
      <w:rFonts w:ascii="Tahoma" w:eastAsia="Calibri" w:hAnsi="Tahoma" w:cs="Tahoma"/>
      <w:sz w:val="16"/>
      <w:szCs w:val="16"/>
    </w:rPr>
  </w:style>
  <w:style w:type="character" w:customStyle="1" w:styleId="BodyText1">
    <w:name w:val="Body Text1"/>
    <w:link w:val="Bodytext10"/>
    <w:qFormat/>
    <w:locked/>
    <w:rPr>
      <w:shd w:val="clear" w:color="auto" w:fill="FFFFFF"/>
    </w:rPr>
  </w:style>
  <w:style w:type="paragraph" w:customStyle="1" w:styleId="Bodytext10">
    <w:name w:val="Body text1"/>
    <w:basedOn w:val="Normal"/>
    <w:link w:val="BodyText1"/>
    <w:pPr>
      <w:shd w:val="clear" w:color="auto" w:fill="FFFFFF"/>
      <w:spacing w:before="1560" w:after="0" w:line="274" w:lineRule="exact"/>
      <w:ind w:firstLine="780"/>
    </w:pPr>
    <w:rPr>
      <w:sz w:val="20"/>
      <w:szCs w:val="20"/>
      <w:shd w:val="clear" w:color="auto" w:fill="FFFFFF"/>
    </w:rPr>
  </w:style>
  <w:style w:type="character" w:customStyle="1" w:styleId="Bodytext3">
    <w:name w:val="Body text (3)"/>
    <w:link w:val="Bodytext31"/>
    <w:qFormat/>
    <w:locked/>
    <w:rPr>
      <w:shd w:val="clear" w:color="auto" w:fill="FFFFFF"/>
    </w:rPr>
  </w:style>
  <w:style w:type="paragraph" w:customStyle="1" w:styleId="Bodytext31">
    <w:name w:val="Body text (3)1"/>
    <w:basedOn w:val="Normal"/>
    <w:link w:val="Bodytext3"/>
    <w:qFormat/>
    <w:pPr>
      <w:shd w:val="clear" w:color="auto" w:fill="FFFFFF"/>
      <w:spacing w:after="0" w:line="240" w:lineRule="atLeast"/>
    </w:pPr>
    <w:rPr>
      <w:sz w:val="20"/>
      <w:szCs w:val="20"/>
      <w:shd w:val="clear" w:color="auto" w:fill="FFFFFF"/>
    </w:rPr>
  </w:style>
  <w:style w:type="character" w:customStyle="1" w:styleId="Heading12">
    <w:name w:val="Heading #1 (2)"/>
    <w:link w:val="Heading121"/>
    <w:qFormat/>
    <w:locked/>
    <w:rPr>
      <w:b/>
      <w:bCs/>
      <w:sz w:val="28"/>
      <w:szCs w:val="28"/>
      <w:shd w:val="clear" w:color="auto" w:fill="FFFFFF"/>
    </w:rPr>
  </w:style>
  <w:style w:type="paragraph" w:customStyle="1" w:styleId="Heading121">
    <w:name w:val="Heading #1 (2)1"/>
    <w:basedOn w:val="Normal"/>
    <w:link w:val="Heading12"/>
    <w:qFormat/>
    <w:pPr>
      <w:shd w:val="clear" w:color="auto" w:fill="FFFFFF"/>
      <w:spacing w:after="0" w:line="312" w:lineRule="exact"/>
      <w:outlineLvl w:val="0"/>
    </w:pPr>
    <w:rPr>
      <w:b/>
      <w:bCs/>
      <w:sz w:val="28"/>
      <w:szCs w:val="28"/>
      <w:shd w:val="clear" w:color="auto" w:fill="FFFFFF"/>
    </w:rPr>
  </w:style>
  <w:style w:type="character" w:customStyle="1" w:styleId="Heading20">
    <w:name w:val="Heading #2"/>
    <w:link w:val="Heading21"/>
    <w:locked/>
    <w:rPr>
      <w:shd w:val="clear" w:color="auto" w:fill="FFFFFF"/>
    </w:rPr>
  </w:style>
  <w:style w:type="paragraph" w:customStyle="1" w:styleId="Heading21">
    <w:name w:val="Heading #21"/>
    <w:basedOn w:val="Normal"/>
    <w:link w:val="Heading20"/>
    <w:qFormat/>
    <w:pPr>
      <w:shd w:val="clear" w:color="auto" w:fill="FFFFFF"/>
      <w:spacing w:after="240" w:line="240" w:lineRule="atLeast"/>
      <w:outlineLvl w:val="1"/>
    </w:pPr>
    <w:rPr>
      <w:sz w:val="20"/>
      <w:szCs w:val="20"/>
      <w:shd w:val="clear" w:color="auto" w:fill="FFFFFF"/>
    </w:rPr>
  </w:style>
  <w:style w:type="character" w:customStyle="1" w:styleId="Bodytext4">
    <w:name w:val="Body text (4)"/>
    <w:link w:val="Bodytext41"/>
    <w:qFormat/>
    <w:locked/>
    <w:rPr>
      <w:sz w:val="24"/>
      <w:szCs w:val="24"/>
      <w:shd w:val="clear" w:color="auto" w:fill="FFFFFF"/>
    </w:rPr>
  </w:style>
  <w:style w:type="paragraph" w:customStyle="1" w:styleId="Bodytext41">
    <w:name w:val="Body text (4)1"/>
    <w:basedOn w:val="Normal"/>
    <w:link w:val="Bodytext4"/>
    <w:qFormat/>
    <w:pPr>
      <w:shd w:val="clear" w:color="auto" w:fill="FFFFFF"/>
      <w:spacing w:after="0" w:line="288" w:lineRule="exact"/>
    </w:pPr>
    <w:rPr>
      <w:sz w:val="24"/>
      <w:szCs w:val="24"/>
      <w:shd w:val="clear" w:color="auto" w:fill="FFFFFF"/>
    </w:rPr>
  </w:style>
  <w:style w:type="character" w:customStyle="1" w:styleId="Bodytext5">
    <w:name w:val="Body text (5)"/>
    <w:link w:val="Bodytext51"/>
    <w:locked/>
    <w:rPr>
      <w:sz w:val="24"/>
      <w:szCs w:val="24"/>
      <w:shd w:val="clear" w:color="auto" w:fill="FFFFFF"/>
    </w:rPr>
  </w:style>
  <w:style w:type="paragraph" w:customStyle="1" w:styleId="Bodytext51">
    <w:name w:val="Body text (5)1"/>
    <w:basedOn w:val="Normal"/>
    <w:link w:val="Bodytext5"/>
    <w:qFormat/>
    <w:pPr>
      <w:shd w:val="clear" w:color="auto" w:fill="FFFFFF"/>
      <w:spacing w:after="180" w:line="288" w:lineRule="exact"/>
    </w:pPr>
    <w:rPr>
      <w:sz w:val="24"/>
      <w:szCs w:val="24"/>
      <w:shd w:val="clear" w:color="auto" w:fill="FFFFFF"/>
    </w:rPr>
  </w:style>
  <w:style w:type="character" w:customStyle="1" w:styleId="Bodytext510pt">
    <w:name w:val="Body text (5) + 10 pt"/>
    <w:qFormat/>
    <w:rPr>
      <w:sz w:val="20"/>
      <w:szCs w:val="20"/>
      <w:shd w:val="clear" w:color="auto" w:fill="FFFFFF"/>
    </w:rPr>
  </w:style>
  <w:style w:type="character" w:customStyle="1" w:styleId="Bodytext5Bold">
    <w:name w:val="Body text (5) + Bold"/>
    <w:qFormat/>
    <w:rPr>
      <w:b/>
      <w:bCs/>
      <w:sz w:val="24"/>
      <w:szCs w:val="24"/>
      <w:shd w:val="clear" w:color="auto" w:fill="FFFFFF"/>
    </w:rPr>
  </w:style>
  <w:style w:type="character" w:customStyle="1" w:styleId="Bodytext8">
    <w:name w:val="Body text (8)"/>
    <w:link w:val="Bodytext81"/>
    <w:qFormat/>
    <w:locked/>
    <w:rPr>
      <w:sz w:val="24"/>
      <w:szCs w:val="24"/>
      <w:shd w:val="clear" w:color="auto" w:fill="FFFFFF"/>
    </w:rPr>
  </w:style>
  <w:style w:type="paragraph" w:customStyle="1" w:styleId="Bodytext81">
    <w:name w:val="Body text (8)1"/>
    <w:basedOn w:val="Normal"/>
    <w:link w:val="Bodytext8"/>
    <w:qFormat/>
    <w:pPr>
      <w:shd w:val="clear" w:color="auto" w:fill="FFFFFF"/>
      <w:spacing w:after="0" w:line="274" w:lineRule="exact"/>
      <w:ind w:firstLine="820"/>
    </w:pPr>
    <w:rPr>
      <w:sz w:val="24"/>
      <w:szCs w:val="24"/>
      <w:shd w:val="clear" w:color="auto" w:fill="FFFFFF"/>
    </w:rPr>
  </w:style>
  <w:style w:type="character" w:customStyle="1" w:styleId="Bodytext12">
    <w:name w:val="Body text (12)"/>
    <w:link w:val="Bodytext121"/>
    <w:qFormat/>
    <w:locked/>
    <w:rPr>
      <w:shd w:val="clear" w:color="auto" w:fill="FFFFFF"/>
    </w:rPr>
  </w:style>
  <w:style w:type="paragraph" w:customStyle="1" w:styleId="Bodytext121">
    <w:name w:val="Body text (12)1"/>
    <w:basedOn w:val="Normal"/>
    <w:link w:val="Bodytext12"/>
    <w:qFormat/>
    <w:pPr>
      <w:shd w:val="clear" w:color="auto" w:fill="FFFFFF"/>
      <w:spacing w:after="0" w:line="274" w:lineRule="exact"/>
      <w:ind w:hanging="300"/>
    </w:pPr>
    <w:rPr>
      <w:sz w:val="20"/>
      <w:szCs w:val="20"/>
      <w:shd w:val="clear" w:color="auto" w:fill="FFFFFF"/>
    </w:rPr>
  </w:style>
  <w:style w:type="character" w:customStyle="1" w:styleId="Heading14">
    <w:name w:val="Heading #1 (4)"/>
    <w:link w:val="Heading141"/>
    <w:locked/>
    <w:rPr>
      <w:b/>
      <w:bCs/>
      <w:shd w:val="clear" w:color="auto" w:fill="FFFFFF"/>
    </w:rPr>
  </w:style>
  <w:style w:type="paragraph" w:customStyle="1" w:styleId="Heading141">
    <w:name w:val="Heading #1 (4)1"/>
    <w:basedOn w:val="Normal"/>
    <w:link w:val="Heading14"/>
    <w:qFormat/>
    <w:pPr>
      <w:shd w:val="clear" w:color="auto" w:fill="FFFFFF"/>
      <w:spacing w:after="0" w:line="274" w:lineRule="exact"/>
      <w:outlineLvl w:val="0"/>
    </w:pPr>
    <w:rPr>
      <w:b/>
      <w:bCs/>
      <w:sz w:val="20"/>
      <w:szCs w:val="20"/>
      <w:shd w:val="clear" w:color="auto" w:fill="FFFFFF"/>
    </w:rPr>
  </w:style>
  <w:style w:type="character" w:customStyle="1" w:styleId="Bodytext13">
    <w:name w:val="Body text (13)"/>
    <w:link w:val="Bodytext131"/>
    <w:locked/>
    <w:rPr>
      <w:b/>
      <w:bCs/>
      <w:shd w:val="clear" w:color="auto" w:fill="FFFFFF"/>
    </w:rPr>
  </w:style>
  <w:style w:type="paragraph" w:customStyle="1" w:styleId="Bodytext131">
    <w:name w:val="Body text (13)1"/>
    <w:basedOn w:val="Normal"/>
    <w:link w:val="Bodytext13"/>
    <w:qFormat/>
    <w:pPr>
      <w:shd w:val="clear" w:color="auto" w:fill="FFFFFF"/>
      <w:spacing w:after="0" w:line="274" w:lineRule="exact"/>
      <w:ind w:firstLine="680"/>
    </w:pPr>
    <w:rPr>
      <w:b/>
      <w:bCs/>
      <w:sz w:val="20"/>
      <w:szCs w:val="20"/>
      <w:shd w:val="clear" w:color="auto" w:fill="FFFFFF"/>
    </w:rPr>
  </w:style>
  <w:style w:type="character" w:customStyle="1" w:styleId="Bodytext2">
    <w:name w:val="Body text (2)"/>
    <w:link w:val="Bodytext21"/>
    <w:qFormat/>
    <w:locked/>
    <w:rPr>
      <w:shd w:val="clear" w:color="auto" w:fill="FFFFFF"/>
    </w:rPr>
  </w:style>
  <w:style w:type="paragraph" w:customStyle="1" w:styleId="Bodytext21">
    <w:name w:val="Body text (2)1"/>
    <w:basedOn w:val="Normal"/>
    <w:link w:val="Bodytext2"/>
    <w:qFormat/>
    <w:pPr>
      <w:shd w:val="clear" w:color="auto" w:fill="FFFFFF"/>
      <w:spacing w:after="0" w:line="274" w:lineRule="exact"/>
      <w:ind w:firstLine="780"/>
      <w:jc w:val="both"/>
    </w:pPr>
    <w:rPr>
      <w:sz w:val="20"/>
      <w:szCs w:val="20"/>
      <w:shd w:val="clear" w:color="auto" w:fill="FFFFFF"/>
    </w:rPr>
  </w:style>
  <w:style w:type="character" w:customStyle="1" w:styleId="Bodytext100">
    <w:name w:val="Body text (10)"/>
    <w:link w:val="Bodytext101"/>
    <w:locked/>
    <w:rPr>
      <w:shd w:val="clear" w:color="auto" w:fill="FFFFFF"/>
    </w:rPr>
  </w:style>
  <w:style w:type="paragraph" w:customStyle="1" w:styleId="Bodytext101">
    <w:name w:val="Body text (10)1"/>
    <w:basedOn w:val="Normal"/>
    <w:link w:val="Bodytext100"/>
    <w:qFormat/>
    <w:pPr>
      <w:shd w:val="clear" w:color="auto" w:fill="FFFFFF"/>
      <w:spacing w:before="60" w:after="0" w:line="274" w:lineRule="exact"/>
      <w:jc w:val="both"/>
    </w:pPr>
    <w:rPr>
      <w:sz w:val="20"/>
      <w:szCs w:val="20"/>
      <w:shd w:val="clear" w:color="auto" w:fill="FFFFFF"/>
    </w:rPr>
  </w:style>
  <w:style w:type="character" w:customStyle="1" w:styleId="Bodytext14">
    <w:name w:val="Body text (14)"/>
    <w:link w:val="Bodytext141"/>
    <w:qFormat/>
    <w:locked/>
    <w:rPr>
      <w:shd w:val="clear" w:color="auto" w:fill="FFFFFF"/>
    </w:rPr>
  </w:style>
  <w:style w:type="paragraph" w:customStyle="1" w:styleId="Bodytext141">
    <w:name w:val="Body text (14)1"/>
    <w:basedOn w:val="Normal"/>
    <w:link w:val="Bodytext14"/>
    <w:qFormat/>
    <w:pPr>
      <w:shd w:val="clear" w:color="auto" w:fill="FFFFFF"/>
      <w:spacing w:after="0" w:line="274" w:lineRule="exact"/>
      <w:ind w:firstLine="480"/>
      <w:jc w:val="both"/>
    </w:pPr>
    <w:rPr>
      <w:sz w:val="20"/>
      <w:szCs w:val="20"/>
      <w:shd w:val="clear" w:color="auto" w:fill="FFFFFF"/>
    </w:rPr>
  </w:style>
  <w:style w:type="character" w:customStyle="1" w:styleId="Heading24">
    <w:name w:val="Heading #2 (4)"/>
    <w:link w:val="Heading241"/>
    <w:qFormat/>
    <w:locked/>
    <w:rPr>
      <w:b/>
      <w:bCs/>
      <w:i/>
      <w:iCs/>
      <w:sz w:val="28"/>
      <w:szCs w:val="28"/>
      <w:shd w:val="clear" w:color="auto" w:fill="FFFFFF"/>
    </w:rPr>
  </w:style>
  <w:style w:type="paragraph" w:customStyle="1" w:styleId="Heading241">
    <w:name w:val="Heading #2 (4)1"/>
    <w:basedOn w:val="Normal"/>
    <w:link w:val="Heading24"/>
    <w:qFormat/>
    <w:pPr>
      <w:shd w:val="clear" w:color="auto" w:fill="FFFFFF"/>
      <w:spacing w:after="0" w:line="288" w:lineRule="exact"/>
      <w:outlineLvl w:val="1"/>
    </w:pPr>
    <w:rPr>
      <w:b/>
      <w:bCs/>
      <w:i/>
      <w:iCs/>
      <w:sz w:val="28"/>
      <w:szCs w:val="28"/>
      <w:shd w:val="clear" w:color="auto" w:fill="FFFFFF"/>
    </w:rPr>
  </w:style>
  <w:style w:type="character" w:customStyle="1" w:styleId="Bodytext18">
    <w:name w:val="Body text (18)"/>
    <w:link w:val="Bodytext181"/>
    <w:qFormat/>
    <w:locked/>
    <w:rPr>
      <w:sz w:val="24"/>
      <w:szCs w:val="24"/>
      <w:shd w:val="clear" w:color="auto" w:fill="FFFFFF"/>
    </w:rPr>
  </w:style>
  <w:style w:type="paragraph" w:customStyle="1" w:styleId="Bodytext181">
    <w:name w:val="Body text (18)1"/>
    <w:basedOn w:val="Normal"/>
    <w:link w:val="Bodytext18"/>
    <w:qFormat/>
    <w:pPr>
      <w:shd w:val="clear" w:color="auto" w:fill="FFFFFF"/>
      <w:spacing w:after="0" w:line="278" w:lineRule="exact"/>
      <w:ind w:hanging="300"/>
    </w:pPr>
    <w:rPr>
      <w:sz w:val="24"/>
      <w:szCs w:val="24"/>
      <w:shd w:val="clear" w:color="auto" w:fill="FFFFFF"/>
    </w:rPr>
  </w:style>
  <w:style w:type="character" w:customStyle="1" w:styleId="Bodytext14Bold">
    <w:name w:val="Body text (14) + Bold"/>
    <w:qFormat/>
    <w:rPr>
      <w:b/>
      <w:bCs/>
      <w:shd w:val="clear" w:color="auto" w:fill="FFFFFF"/>
    </w:rPr>
  </w:style>
  <w:style w:type="character" w:customStyle="1" w:styleId="Bodytext32">
    <w:name w:val="Body text (3)2"/>
    <w:qFormat/>
    <w:rPr>
      <w:u w:val="single"/>
      <w:shd w:val="clear" w:color="auto" w:fill="FFFFFF"/>
      <w:lang w:bidi="ar-SA"/>
    </w:rPr>
  </w:style>
  <w:style w:type="character" w:customStyle="1" w:styleId="Bodytext142">
    <w:name w:val="Body text (14)2"/>
    <w:qFormat/>
    <w:rPr>
      <w:u w:val="single"/>
      <w:shd w:val="clear" w:color="auto" w:fill="FFFFFF"/>
    </w:rPr>
  </w:style>
  <w:style w:type="character" w:customStyle="1" w:styleId="Tablecaption2">
    <w:name w:val="Table caption (2)"/>
    <w:link w:val="Tablecaption21"/>
    <w:qFormat/>
    <w:locked/>
    <w:rPr>
      <w:sz w:val="28"/>
      <w:szCs w:val="28"/>
      <w:shd w:val="clear" w:color="auto" w:fill="FFFFFF"/>
    </w:rPr>
  </w:style>
  <w:style w:type="paragraph" w:customStyle="1" w:styleId="Tablecaption21">
    <w:name w:val="Table caption (2)1"/>
    <w:basedOn w:val="Normal"/>
    <w:link w:val="Tablecaption2"/>
    <w:qFormat/>
    <w:pPr>
      <w:shd w:val="clear" w:color="auto" w:fill="FFFFFF"/>
      <w:spacing w:after="0" w:line="240" w:lineRule="atLeast"/>
    </w:pPr>
    <w:rPr>
      <w:sz w:val="28"/>
      <w:szCs w:val="28"/>
      <w:shd w:val="clear" w:color="auto" w:fill="FFFFFF"/>
    </w:rPr>
  </w:style>
  <w:style w:type="character" w:customStyle="1" w:styleId="Heading15">
    <w:name w:val="Heading #1 (5)"/>
    <w:link w:val="Heading151"/>
    <w:qFormat/>
    <w:locked/>
    <w:rPr>
      <w:sz w:val="28"/>
      <w:szCs w:val="28"/>
      <w:shd w:val="clear" w:color="auto" w:fill="FFFFFF"/>
    </w:rPr>
  </w:style>
  <w:style w:type="paragraph" w:customStyle="1" w:styleId="Heading151">
    <w:name w:val="Heading #1 (5)1"/>
    <w:basedOn w:val="Normal"/>
    <w:link w:val="Heading15"/>
    <w:qFormat/>
    <w:pPr>
      <w:shd w:val="clear" w:color="auto" w:fill="FFFFFF"/>
      <w:spacing w:before="300" w:after="60" w:line="240" w:lineRule="atLeast"/>
      <w:outlineLvl w:val="0"/>
    </w:pPr>
    <w:rPr>
      <w:sz w:val="28"/>
      <w:szCs w:val="28"/>
      <w:shd w:val="clear" w:color="auto" w:fill="FFFFFF"/>
    </w:rPr>
  </w:style>
  <w:style w:type="character" w:customStyle="1" w:styleId="Bodytext16">
    <w:name w:val="Body text (16)"/>
    <w:link w:val="Bodytext161"/>
    <w:qFormat/>
    <w:locked/>
    <w:rPr>
      <w:sz w:val="24"/>
      <w:szCs w:val="24"/>
      <w:shd w:val="clear" w:color="auto" w:fill="FFFFFF"/>
    </w:rPr>
  </w:style>
  <w:style w:type="paragraph" w:customStyle="1" w:styleId="Bodytext161">
    <w:name w:val="Body text (16)1"/>
    <w:basedOn w:val="Normal"/>
    <w:link w:val="Bodytext16"/>
    <w:qFormat/>
    <w:pPr>
      <w:shd w:val="clear" w:color="auto" w:fill="FFFFFF"/>
      <w:spacing w:after="0" w:line="278" w:lineRule="exact"/>
      <w:jc w:val="both"/>
    </w:pPr>
    <w:rPr>
      <w:sz w:val="24"/>
      <w:szCs w:val="24"/>
      <w:shd w:val="clear" w:color="auto" w:fill="FFFFFF"/>
    </w:rPr>
  </w:style>
  <w:style w:type="character" w:customStyle="1" w:styleId="Bodytext19">
    <w:name w:val="Body text (19)"/>
    <w:link w:val="Bodytext191"/>
    <w:qFormat/>
    <w:locked/>
    <w:rPr>
      <w:sz w:val="24"/>
      <w:szCs w:val="24"/>
      <w:shd w:val="clear" w:color="auto" w:fill="FFFFFF"/>
    </w:rPr>
  </w:style>
  <w:style w:type="paragraph" w:customStyle="1" w:styleId="Bodytext191">
    <w:name w:val="Body text (19)1"/>
    <w:basedOn w:val="Normal"/>
    <w:link w:val="Bodytext19"/>
    <w:qFormat/>
    <w:pPr>
      <w:shd w:val="clear" w:color="auto" w:fill="FFFFFF"/>
      <w:spacing w:after="0" w:line="278" w:lineRule="exact"/>
      <w:jc w:val="both"/>
    </w:pPr>
    <w:rPr>
      <w:sz w:val="24"/>
      <w:szCs w:val="24"/>
      <w:shd w:val="clear" w:color="auto" w:fill="FFFFFF"/>
    </w:rPr>
  </w:style>
  <w:style w:type="character" w:customStyle="1" w:styleId="Tablecaption22">
    <w:name w:val="Table caption (2)2"/>
    <w:qFormat/>
    <w:rPr>
      <w:sz w:val="28"/>
      <w:szCs w:val="28"/>
      <w:u w:val="single"/>
      <w:shd w:val="clear" w:color="auto" w:fill="FFFFFF"/>
    </w:rPr>
  </w:style>
  <w:style w:type="character" w:customStyle="1" w:styleId="Heading152">
    <w:name w:val="Heading #1 (5)2"/>
    <w:qFormat/>
    <w:rPr>
      <w:sz w:val="28"/>
      <w:szCs w:val="28"/>
      <w:u w:val="single"/>
      <w:shd w:val="clear" w:color="auto" w:fill="FFFFFF"/>
    </w:rPr>
  </w:style>
  <w:style w:type="table" w:customStyle="1" w:styleId="TableNormal1">
    <w:name w:val="Table Normal1"/>
    <w:semiHidden/>
    <w:qFormat/>
    <w:pPr>
      <w:spacing w:after="200" w:line="276" w:lineRule="auto"/>
    </w:pPr>
    <w:rPr>
      <w:rFonts w:eastAsia="Times New Roman"/>
      <w:sz w:val="22"/>
      <w:szCs w:val="22"/>
      <w:lang w:val="en-US"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9">
    <w:name w:val="Heading #1 (9)"/>
    <w:link w:val="Heading191"/>
    <w:qFormat/>
    <w:rPr>
      <w:shd w:val="clear" w:color="auto" w:fill="FFFFFF"/>
    </w:rPr>
  </w:style>
  <w:style w:type="paragraph" w:customStyle="1" w:styleId="Heading191">
    <w:name w:val="Heading #1 (9)1"/>
    <w:basedOn w:val="Normal"/>
    <w:link w:val="Heading19"/>
    <w:qFormat/>
    <w:pPr>
      <w:shd w:val="clear" w:color="auto" w:fill="FFFFFF"/>
      <w:spacing w:before="240" w:after="0" w:line="274" w:lineRule="exact"/>
      <w:outlineLvl w:val="0"/>
    </w:pPr>
    <w:rPr>
      <w:sz w:val="20"/>
      <w:szCs w:val="20"/>
    </w:rPr>
  </w:style>
  <w:style w:type="character" w:customStyle="1" w:styleId="Heading27">
    <w:name w:val="Heading #2 (7)"/>
    <w:link w:val="Heading271"/>
    <w:qFormat/>
    <w:rPr>
      <w:b/>
      <w:bCs/>
      <w:sz w:val="28"/>
      <w:szCs w:val="28"/>
      <w:shd w:val="clear" w:color="auto" w:fill="FFFFFF"/>
    </w:rPr>
  </w:style>
  <w:style w:type="paragraph" w:customStyle="1" w:styleId="Heading271">
    <w:name w:val="Heading #2 (7)1"/>
    <w:basedOn w:val="Normal"/>
    <w:link w:val="Heading27"/>
    <w:qFormat/>
    <w:pPr>
      <w:shd w:val="clear" w:color="auto" w:fill="FFFFFF"/>
      <w:spacing w:before="240" w:after="0" w:line="274" w:lineRule="exact"/>
      <w:outlineLvl w:val="1"/>
    </w:pPr>
    <w:rPr>
      <w:b/>
      <w:bCs/>
      <w:sz w:val="28"/>
      <w:szCs w:val="28"/>
    </w:rPr>
  </w:style>
  <w:style w:type="character" w:customStyle="1" w:styleId="Bodytext35">
    <w:name w:val="Body text (35)"/>
    <w:link w:val="Bodytext351"/>
    <w:qFormat/>
    <w:rPr>
      <w:sz w:val="24"/>
      <w:szCs w:val="24"/>
      <w:shd w:val="clear" w:color="auto" w:fill="FFFFFF"/>
    </w:rPr>
  </w:style>
  <w:style w:type="paragraph" w:customStyle="1" w:styleId="Bodytext351">
    <w:name w:val="Body text (35)1"/>
    <w:basedOn w:val="Normal"/>
    <w:link w:val="Bodytext35"/>
    <w:qFormat/>
    <w:pPr>
      <w:shd w:val="clear" w:color="auto" w:fill="FFFFFF"/>
      <w:spacing w:after="0" w:line="274" w:lineRule="exact"/>
    </w:pPr>
    <w:rPr>
      <w:sz w:val="24"/>
      <w:szCs w:val="24"/>
    </w:rPr>
  </w:style>
  <w:style w:type="character" w:customStyle="1" w:styleId="Bodytext36">
    <w:name w:val="Body text (36)"/>
    <w:link w:val="Bodytext361"/>
    <w:qFormat/>
    <w:rPr>
      <w:sz w:val="24"/>
      <w:szCs w:val="24"/>
      <w:shd w:val="clear" w:color="auto" w:fill="FFFFFF"/>
    </w:rPr>
  </w:style>
  <w:style w:type="paragraph" w:customStyle="1" w:styleId="Bodytext361">
    <w:name w:val="Body text (36)1"/>
    <w:basedOn w:val="Normal"/>
    <w:link w:val="Bodytext36"/>
    <w:qFormat/>
    <w:pPr>
      <w:shd w:val="clear" w:color="auto" w:fill="FFFFFF"/>
      <w:spacing w:after="0" w:line="274" w:lineRule="exact"/>
      <w:jc w:val="both"/>
    </w:pPr>
    <w:rPr>
      <w:sz w:val="24"/>
      <w:szCs w:val="24"/>
    </w:rPr>
  </w:style>
  <w:style w:type="character" w:customStyle="1" w:styleId="Bodytext37">
    <w:name w:val="Body text (37)"/>
    <w:link w:val="Bodytext371"/>
    <w:qFormat/>
    <w:rPr>
      <w:b/>
      <w:bCs/>
      <w:shd w:val="clear" w:color="auto" w:fill="FFFFFF"/>
    </w:rPr>
  </w:style>
  <w:style w:type="paragraph" w:customStyle="1" w:styleId="Bodytext371">
    <w:name w:val="Body text (37)1"/>
    <w:basedOn w:val="Normal"/>
    <w:link w:val="Bodytext37"/>
    <w:qFormat/>
    <w:pPr>
      <w:shd w:val="clear" w:color="auto" w:fill="FFFFFF"/>
      <w:spacing w:after="0" w:line="274" w:lineRule="exact"/>
      <w:ind w:hanging="320"/>
    </w:pPr>
    <w:rPr>
      <w:b/>
      <w:bCs/>
      <w:sz w:val="20"/>
      <w:szCs w:val="20"/>
    </w:rPr>
  </w:style>
  <w:style w:type="character" w:customStyle="1" w:styleId="Bodytext37NotBold">
    <w:name w:val="Body text (37) + Not Bold"/>
    <w:qFormat/>
    <w:rPr>
      <w:b/>
      <w:bCs/>
      <w:sz w:val="24"/>
      <w:szCs w:val="24"/>
      <w:shd w:val="clear" w:color="auto" w:fill="FFFFFF"/>
    </w:rPr>
  </w:style>
  <w:style w:type="character" w:customStyle="1" w:styleId="Heading110">
    <w:name w:val="Heading #1 (10)"/>
    <w:link w:val="Heading1101"/>
    <w:qFormat/>
    <w:rPr>
      <w:rFonts w:ascii="Sylfaen" w:hAnsi="Sylfaen"/>
      <w:b/>
      <w:bCs/>
      <w:sz w:val="28"/>
      <w:szCs w:val="28"/>
      <w:shd w:val="clear" w:color="auto" w:fill="FFFFFF"/>
    </w:rPr>
  </w:style>
  <w:style w:type="paragraph" w:customStyle="1" w:styleId="Heading1101">
    <w:name w:val="Heading #1 (10)1"/>
    <w:basedOn w:val="Normal"/>
    <w:link w:val="Heading110"/>
    <w:qFormat/>
    <w:pPr>
      <w:shd w:val="clear" w:color="auto" w:fill="FFFFFF"/>
      <w:spacing w:after="420" w:line="240" w:lineRule="atLeast"/>
      <w:outlineLvl w:val="0"/>
    </w:pPr>
    <w:rPr>
      <w:rFonts w:ascii="Sylfaen" w:hAnsi="Sylfaen"/>
      <w:b/>
      <w:bCs/>
      <w:sz w:val="28"/>
      <w:szCs w:val="28"/>
    </w:rPr>
  </w:style>
  <w:style w:type="character" w:customStyle="1" w:styleId="Bodytext27">
    <w:name w:val="Body text (27)"/>
    <w:link w:val="Bodytext271"/>
    <w:qFormat/>
    <w:rPr>
      <w:rFonts w:ascii="Sylfaen" w:hAnsi="Sylfaen"/>
      <w:b/>
      <w:bCs/>
      <w:sz w:val="28"/>
      <w:szCs w:val="28"/>
      <w:shd w:val="clear" w:color="auto" w:fill="FFFFFF"/>
    </w:rPr>
  </w:style>
  <w:style w:type="paragraph" w:customStyle="1" w:styleId="Bodytext271">
    <w:name w:val="Body text (27)1"/>
    <w:basedOn w:val="Normal"/>
    <w:link w:val="Bodytext27"/>
    <w:qFormat/>
    <w:pPr>
      <w:shd w:val="clear" w:color="auto" w:fill="FFFFFF"/>
      <w:spacing w:after="0" w:line="240" w:lineRule="atLeast"/>
    </w:pPr>
    <w:rPr>
      <w:rFonts w:ascii="Sylfaen" w:hAnsi="Sylfaen"/>
      <w:b/>
      <w:bCs/>
      <w:sz w:val="28"/>
      <w:szCs w:val="28"/>
    </w:rPr>
  </w:style>
  <w:style w:type="character" w:customStyle="1" w:styleId="Bodytext38">
    <w:name w:val="Body text (38)"/>
    <w:link w:val="Bodytext381"/>
    <w:qFormat/>
    <w:rPr>
      <w:rFonts w:ascii="Arial Narrow" w:hAnsi="Arial Narrow"/>
      <w:shd w:val="clear" w:color="auto" w:fill="FFFFFF"/>
    </w:rPr>
  </w:style>
  <w:style w:type="paragraph" w:customStyle="1" w:styleId="Bodytext381">
    <w:name w:val="Body text (38)1"/>
    <w:basedOn w:val="Normal"/>
    <w:link w:val="Bodytext38"/>
    <w:qFormat/>
    <w:pPr>
      <w:shd w:val="clear" w:color="auto" w:fill="FFFFFF"/>
      <w:spacing w:after="0" w:line="274" w:lineRule="exact"/>
      <w:ind w:hanging="360"/>
    </w:pPr>
    <w:rPr>
      <w:rFonts w:ascii="Arial Narrow" w:hAnsi="Arial Narrow"/>
      <w:sz w:val="20"/>
      <w:szCs w:val="20"/>
    </w:rPr>
  </w:style>
  <w:style w:type="character" w:customStyle="1" w:styleId="Bodytext39">
    <w:name w:val="Body text (39)"/>
    <w:link w:val="Bodytext391"/>
    <w:qFormat/>
    <w:rPr>
      <w:rFonts w:ascii="Arial Narrow" w:hAnsi="Arial Narrow"/>
      <w:shd w:val="clear" w:color="auto" w:fill="FFFFFF"/>
    </w:rPr>
  </w:style>
  <w:style w:type="paragraph" w:customStyle="1" w:styleId="Bodytext391">
    <w:name w:val="Body text (39)1"/>
    <w:basedOn w:val="Normal"/>
    <w:link w:val="Bodytext39"/>
    <w:qFormat/>
    <w:pPr>
      <w:shd w:val="clear" w:color="auto" w:fill="FFFFFF"/>
      <w:spacing w:after="0" w:line="274" w:lineRule="exact"/>
    </w:pPr>
    <w:rPr>
      <w:rFonts w:ascii="Arial Narrow" w:hAnsi="Arial Narrow"/>
      <w:sz w:val="20"/>
      <w:szCs w:val="20"/>
    </w:rPr>
  </w:style>
  <w:style w:type="character" w:customStyle="1" w:styleId="Bodytext40">
    <w:name w:val="Body text (40)"/>
    <w:link w:val="Bodytext401"/>
    <w:qFormat/>
    <w:rPr>
      <w:rFonts w:ascii="Arial Narrow" w:hAnsi="Arial Narrow"/>
      <w:shd w:val="clear" w:color="auto" w:fill="FFFFFF"/>
    </w:rPr>
  </w:style>
  <w:style w:type="paragraph" w:customStyle="1" w:styleId="Bodytext401">
    <w:name w:val="Body text (40)1"/>
    <w:basedOn w:val="Normal"/>
    <w:link w:val="Bodytext40"/>
    <w:qFormat/>
    <w:pPr>
      <w:shd w:val="clear" w:color="auto" w:fill="FFFFFF"/>
      <w:spacing w:after="0" w:line="274" w:lineRule="exact"/>
      <w:ind w:hanging="360"/>
      <w:jc w:val="both"/>
    </w:pPr>
    <w:rPr>
      <w:rFonts w:ascii="Arial Narrow" w:hAnsi="Arial Narrow"/>
      <w:sz w:val="20"/>
      <w:szCs w:val="20"/>
    </w:rPr>
  </w:style>
  <w:style w:type="character" w:customStyle="1" w:styleId="Bodytext392">
    <w:name w:val="Body text (39)2"/>
    <w:qFormat/>
    <w:rPr>
      <w:rFonts w:ascii="Arial Narrow" w:hAnsi="Arial Narrow" w:cs="Arial Narrow"/>
      <w:u w:val="single"/>
      <w:shd w:val="clear" w:color="auto" w:fill="FFFFFF"/>
    </w:rPr>
  </w:style>
  <w:style w:type="character" w:customStyle="1" w:styleId="Bodytext52">
    <w:name w:val="Body text (5)2"/>
    <w:qFormat/>
    <w:rPr>
      <w:rFonts w:ascii="Franklin Gothic Medium" w:hAnsi="Franklin Gothic Medium" w:cs="Franklin Gothic Medium"/>
      <w:sz w:val="26"/>
      <w:szCs w:val="26"/>
      <w:u w:val="single"/>
      <w:shd w:val="clear" w:color="auto" w:fill="FFFFFF"/>
      <w:lang w:bidi="ar-SA"/>
    </w:rPr>
  </w:style>
  <w:style w:type="character" w:customStyle="1" w:styleId="Bodytext6">
    <w:name w:val="Body text (6)"/>
    <w:link w:val="Bodytext61"/>
    <w:qFormat/>
    <w:rPr>
      <w:rFonts w:ascii="Franklin Gothic Medium" w:hAnsi="Franklin Gothic Medium"/>
      <w:sz w:val="26"/>
      <w:szCs w:val="26"/>
      <w:shd w:val="clear" w:color="auto" w:fill="FFFFFF"/>
    </w:rPr>
  </w:style>
  <w:style w:type="paragraph" w:customStyle="1" w:styleId="Bodytext61">
    <w:name w:val="Body text (6)1"/>
    <w:basedOn w:val="Normal"/>
    <w:link w:val="Bodytext6"/>
    <w:qFormat/>
    <w:pPr>
      <w:shd w:val="clear" w:color="auto" w:fill="FFFFFF"/>
      <w:spacing w:after="0" w:line="274" w:lineRule="exact"/>
      <w:ind w:hanging="340"/>
      <w:jc w:val="both"/>
    </w:pPr>
    <w:rPr>
      <w:rFonts w:ascii="Franklin Gothic Medium" w:hAnsi="Franklin Gothic Medium"/>
      <w:sz w:val="26"/>
      <w:szCs w:val="26"/>
    </w:rPr>
  </w:style>
  <w:style w:type="character" w:customStyle="1" w:styleId="Heading13">
    <w:name w:val="Heading #1 (3)"/>
    <w:link w:val="Heading131"/>
    <w:qFormat/>
    <w:rPr>
      <w:rFonts w:ascii="Century Schoolbook" w:hAnsi="Century Schoolbook"/>
      <w:b/>
      <w:bCs/>
      <w:sz w:val="26"/>
      <w:szCs w:val="26"/>
      <w:shd w:val="clear" w:color="auto" w:fill="FFFFFF"/>
    </w:rPr>
  </w:style>
  <w:style w:type="paragraph" w:customStyle="1" w:styleId="Heading131">
    <w:name w:val="Heading #1 (3)1"/>
    <w:basedOn w:val="Normal"/>
    <w:link w:val="Heading13"/>
    <w:qFormat/>
    <w:pPr>
      <w:shd w:val="clear" w:color="auto" w:fill="FFFFFF"/>
      <w:spacing w:before="360" w:after="660" w:line="240" w:lineRule="atLeast"/>
      <w:outlineLvl w:val="0"/>
    </w:pPr>
    <w:rPr>
      <w:rFonts w:ascii="Century Schoolbook" w:hAnsi="Century Schoolbook"/>
      <w:b/>
      <w:bCs/>
      <w:sz w:val="26"/>
      <w:szCs w:val="26"/>
    </w:rPr>
  </w:style>
  <w:style w:type="character" w:customStyle="1" w:styleId="HeaderChar">
    <w:name w:val="Header Char"/>
    <w:link w:val="Header"/>
    <w:uiPriority w:val="99"/>
    <w:qFormat/>
    <w:rPr>
      <w:rFonts w:ascii="Calibri" w:eastAsia="Calibri" w:hAnsi="Calibri" w:cs="Times New Roman"/>
    </w:rPr>
  </w:style>
  <w:style w:type="character" w:customStyle="1" w:styleId="FooterChar">
    <w:name w:val="Footer Char"/>
    <w:link w:val="Footer"/>
    <w:uiPriority w:val="99"/>
    <w:qFormat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Pr>
      <w:rFonts w:eastAsia="SimSun" w:cs="Calibri"/>
      <w:sz w:val="22"/>
      <w:szCs w:val="22"/>
      <w:lang w:eastAsia="en-US"/>
    </w:rPr>
  </w:style>
  <w:style w:type="character" w:customStyle="1" w:styleId="SubtleEmphasis1">
    <w:name w:val="Subtle Emphasis1"/>
    <w:uiPriority w:val="99"/>
    <w:qFormat/>
    <w:rPr>
      <w:i/>
      <w:iCs/>
      <w:color w:val="808080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  <w:lang w:val="en-GB" w:eastAsia="en-GB"/>
    </w:rPr>
  </w:style>
  <w:style w:type="paragraph" w:customStyle="1" w:styleId="Frspaiere">
    <w:name w:val="Fără spațiere"/>
    <w:uiPriority w:val="1"/>
    <w:qFormat/>
    <w:rPr>
      <w:sz w:val="22"/>
      <w:szCs w:val="22"/>
      <w:lang w:eastAsia="en-US"/>
    </w:rPr>
  </w:style>
  <w:style w:type="character" w:customStyle="1" w:styleId="BodyTextIndentChar">
    <w:name w:val="Body Text Indent Char"/>
    <w:link w:val="BodyTextIndent"/>
    <w:semiHidden/>
    <w:qFormat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ro-RO"/>
    </w:rPr>
  </w:style>
  <w:style w:type="character" w:customStyle="1" w:styleId="BodyTextChar">
    <w:name w:val="Body Text Char"/>
    <w:link w:val="BodyText"/>
    <w:uiPriority w:val="99"/>
    <w:qFormat/>
    <w:rPr>
      <w:sz w:val="22"/>
      <w:szCs w:val="22"/>
    </w:rPr>
  </w:style>
  <w:style w:type="character" w:customStyle="1" w:styleId="Bodytext0">
    <w:name w:val="Body text_"/>
    <w:qFormat/>
    <w:rPr>
      <w:rFonts w:ascii="Times New Roman" w:hAnsi="Times New Roman" w:cs="Times New Roman"/>
      <w:sz w:val="22"/>
      <w:szCs w:val="22"/>
      <w:u w:val="none"/>
    </w:rPr>
  </w:style>
  <w:style w:type="character" w:customStyle="1" w:styleId="Bodytext7">
    <w:name w:val="Body text (7)_"/>
    <w:link w:val="Bodytext71"/>
    <w:qFormat/>
    <w:rPr>
      <w:rFonts w:ascii="Times New Roman" w:hAnsi="Times New Roman"/>
      <w:b/>
      <w:bCs/>
      <w:sz w:val="22"/>
      <w:szCs w:val="22"/>
      <w:shd w:val="clear" w:color="auto" w:fill="FFFFFF"/>
    </w:rPr>
  </w:style>
  <w:style w:type="paragraph" w:customStyle="1" w:styleId="Bodytext71">
    <w:name w:val="Body text (7)1"/>
    <w:basedOn w:val="Normal"/>
    <w:link w:val="Bodytext7"/>
    <w:qFormat/>
    <w:pPr>
      <w:widowControl w:val="0"/>
      <w:shd w:val="clear" w:color="auto" w:fill="FFFFFF"/>
      <w:spacing w:after="0" w:line="403" w:lineRule="exact"/>
      <w:jc w:val="both"/>
    </w:pPr>
    <w:rPr>
      <w:rFonts w:ascii="Times New Roman" w:hAnsi="Times New Roman"/>
      <w:b/>
      <w:bCs/>
    </w:rPr>
  </w:style>
  <w:style w:type="character" w:customStyle="1" w:styleId="BodytextItalic">
    <w:name w:val="Body text + Italic"/>
    <w:qFormat/>
    <w:rPr>
      <w:rFonts w:ascii="Times New Roman" w:hAnsi="Times New Roman" w:cs="Times New Roman"/>
      <w:i/>
      <w:iCs/>
      <w:smallCaps/>
      <w:sz w:val="22"/>
      <w:szCs w:val="22"/>
      <w:u w:val="none"/>
    </w:rPr>
  </w:style>
  <w:style w:type="character" w:customStyle="1" w:styleId="Heading1Char">
    <w:name w:val="Heading 1 Char"/>
    <w:link w:val="Heading1"/>
    <w:uiPriority w:val="9"/>
    <w:qFormat/>
    <w:rPr>
      <w:rFonts w:ascii="Times New Roman" w:eastAsia="Times New Roman" w:hAnsi="Times New Roman"/>
      <w:b/>
      <w:bCs/>
      <w:kern w:val="32"/>
      <w:sz w:val="28"/>
      <w:szCs w:val="32"/>
      <w:lang w:val="en-US" w:eastAsia="en-US"/>
    </w:rPr>
  </w:style>
  <w:style w:type="character" w:customStyle="1" w:styleId="TitleChar">
    <w:name w:val="Title Char"/>
    <w:link w:val="Title"/>
    <w:uiPriority w:val="10"/>
    <w:qFormat/>
    <w:rPr>
      <w:rFonts w:ascii="Times New Roman" w:eastAsia="Times New Roman" w:hAnsi="Times New Roman"/>
      <w:b/>
      <w:bCs/>
      <w:kern w:val="28"/>
      <w:sz w:val="28"/>
      <w:szCs w:val="32"/>
      <w:lang w:val="en-US" w:eastAsia="en-US"/>
    </w:rPr>
  </w:style>
  <w:style w:type="character" w:customStyle="1" w:styleId="Heading2Char">
    <w:name w:val="Heading 2 Char"/>
    <w:link w:val="Heading2"/>
    <w:uiPriority w:val="9"/>
    <w:qFormat/>
    <w:rPr>
      <w:rFonts w:ascii="Times New Roman" w:eastAsia="Times New Roman" w:hAnsi="Times New Roman"/>
      <w:b/>
      <w:bCs/>
      <w:i/>
      <w:iCs/>
      <w:sz w:val="26"/>
      <w:szCs w:val="28"/>
      <w:lang w:val="en-US" w:eastAsia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qFormat/>
    <w:rPr>
      <w:rFonts w:ascii="Times New Roman" w:eastAsiaTheme="majorEastAsia" w:hAnsi="Times New Roman" w:cstheme="majorBidi"/>
      <w:b/>
      <w:bCs/>
      <w:i/>
      <w:sz w:val="24"/>
      <w:szCs w:val="22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val="en-US" w:eastAsia="en-US"/>
    </w:rPr>
  </w:style>
  <w:style w:type="paragraph" w:customStyle="1" w:styleId="TOCHeading1">
    <w:name w:val="TOC Heading1"/>
    <w:basedOn w:val="Heading1"/>
    <w:next w:val="Normal"/>
    <w:uiPriority w:val="39"/>
    <w:semiHidden/>
    <w:unhideWhenUsed/>
    <w:qFormat/>
    <w:pPr>
      <w:keepLines/>
      <w:spacing w:before="480" w:after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kern w:val="0"/>
      <w:szCs w:val="28"/>
      <w:lang w:eastAsia="ja-JP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qFormat/>
    <w:rPr>
      <w:sz w:val="16"/>
      <w:szCs w:val="16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9ABEE-42FD-46C6-BF06-92EBE32A280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18</Pages>
  <Words>4474</Words>
  <Characters>25950</Characters>
  <Application>Microsoft Office Word</Application>
  <DocSecurity>0</DocSecurity>
  <Lines>216</Lines>
  <Paragraphs>60</Paragraphs>
  <ScaleCrop>false</ScaleCrop>
  <Company/>
  <LinksUpToDate>false</LinksUpToDate>
  <CharactersWithSpaces>30364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Croitoru</dc:creator>
  <cp:lastModifiedBy>User</cp:lastModifiedBy>
  <cp:revision>158</cp:revision>
  <cp:lastPrinted>2025-12-09T10:23:00Z</cp:lastPrinted>
  <dcterms:created xsi:type="dcterms:W3CDTF">2022-06-06T09:25:00Z</dcterms:created>
  <dcterms:modified xsi:type="dcterms:W3CDTF">2025-12-09T10:25:00Z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2CA76A7A1AE342AE8896B642FECEBE55_12</vt:lpwstr>
  </property>
</Properties>
</file>